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201" w:type="dxa"/>
        <w:jc w:val="center"/>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5515"/>
      </w:tblGrid>
      <w:tr w:rsidR="00BE1045" w:rsidRPr="00AA2CE0" w14:paraId="4FA4F6E8" w14:textId="77777777" w:rsidTr="00BE1045">
        <w:trPr>
          <w:trHeight w:val="1416"/>
          <w:jc w:val="center"/>
        </w:trPr>
        <w:tc>
          <w:tcPr>
            <w:tcW w:w="4686" w:type="dxa"/>
          </w:tcPr>
          <w:p w14:paraId="027B54C7" w14:textId="62ACCC02" w:rsidR="00BE1045" w:rsidRPr="00AA2CE0" w:rsidRDefault="00BE1045" w:rsidP="00637A9D">
            <w:pPr>
              <w:rPr>
                <w:sz w:val="2"/>
                <w:szCs w:val="2"/>
                <w:lang w:val="en-US"/>
              </w:rPr>
            </w:pPr>
            <w:r>
              <w:rPr>
                <w:noProof/>
              </w:rPr>
              <w:drawing>
                <wp:inline distT="0" distB="0" distL="0" distR="0" wp14:anchorId="1A1B541A" wp14:editId="51CBF0CE">
                  <wp:extent cx="2835819" cy="923290"/>
                  <wp:effectExtent l="0" t="0" r="3175" b="0"/>
                  <wp:docPr id="474780809"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80809" name="Resim 1" descr="metin, yazı tipi, logo, grafik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6652" cy="926817"/>
                          </a:xfrm>
                          <a:prstGeom prst="rect">
                            <a:avLst/>
                          </a:prstGeom>
                          <a:noFill/>
                          <a:ln>
                            <a:noFill/>
                          </a:ln>
                        </pic:spPr>
                      </pic:pic>
                    </a:graphicData>
                  </a:graphic>
                </wp:inline>
              </w:drawing>
            </w:r>
          </w:p>
        </w:tc>
        <w:tc>
          <w:tcPr>
            <w:tcW w:w="5515" w:type="dxa"/>
            <w:vAlign w:val="center"/>
          </w:tcPr>
          <w:p w14:paraId="7A7A159B" w14:textId="6CB8E39E" w:rsidR="00BE1045" w:rsidRPr="00C06182" w:rsidRDefault="00BE1045" w:rsidP="00CC3FE9">
            <w:pPr>
              <w:spacing w:before="120" w:after="240" w:line="276" w:lineRule="auto"/>
              <w:jc w:val="center"/>
              <w:rPr>
                <w:b/>
                <w:bCs/>
                <w:color w:val="000066"/>
                <w:sz w:val="32"/>
                <w:szCs w:val="32"/>
                <w:lang w:val="en-US"/>
              </w:rPr>
            </w:pPr>
            <w:r>
              <w:rPr>
                <w:b/>
                <w:bCs/>
                <w:color w:val="000066"/>
                <w:sz w:val="32"/>
                <w:szCs w:val="32"/>
                <w:lang w:val="en-US"/>
              </w:rPr>
              <w:t>1</w:t>
            </w:r>
            <w:r w:rsidRPr="00BE1045">
              <w:rPr>
                <w:b/>
                <w:bCs/>
                <w:color w:val="000066"/>
                <w:sz w:val="32"/>
                <w:szCs w:val="32"/>
                <w:vertAlign w:val="superscript"/>
                <w:lang w:val="en-US"/>
              </w:rPr>
              <w:t>st</w:t>
            </w:r>
            <w:r>
              <w:rPr>
                <w:b/>
                <w:bCs/>
                <w:color w:val="000066"/>
                <w:sz w:val="32"/>
                <w:szCs w:val="32"/>
                <w:lang w:val="en-US"/>
              </w:rPr>
              <w:t xml:space="preserve"> International </w:t>
            </w:r>
            <w:r w:rsidRPr="00AA2CE0">
              <w:rPr>
                <w:b/>
                <w:bCs/>
                <w:color w:val="000066"/>
                <w:sz w:val="32"/>
                <w:szCs w:val="32"/>
                <w:lang w:val="en-US"/>
              </w:rPr>
              <w:t xml:space="preserve">Optimum Science </w:t>
            </w:r>
            <w:r>
              <w:rPr>
                <w:b/>
                <w:bCs/>
                <w:color w:val="000066"/>
                <w:sz w:val="32"/>
                <w:szCs w:val="32"/>
                <w:lang w:val="en-US"/>
              </w:rPr>
              <w:t>Conference 2024</w:t>
            </w:r>
          </w:p>
          <w:p w14:paraId="1B7B8D93" w14:textId="5F2D21E8" w:rsidR="00BE1045" w:rsidRDefault="00BE1045" w:rsidP="00BE1045">
            <w:pPr>
              <w:jc w:val="center"/>
              <w:rPr>
                <w:b/>
                <w:bCs/>
                <w:szCs w:val="20"/>
                <w:lang w:val="en-US"/>
              </w:rPr>
            </w:pPr>
            <w:r>
              <w:rPr>
                <w:b/>
                <w:bCs/>
                <w:color w:val="000066"/>
                <w:szCs w:val="20"/>
                <w:lang w:val="en-US"/>
              </w:rPr>
              <w:t>Conference</w:t>
            </w:r>
            <w:r w:rsidRPr="00AA2CE0">
              <w:rPr>
                <w:b/>
                <w:bCs/>
                <w:color w:val="000066"/>
                <w:szCs w:val="20"/>
                <w:lang w:val="en-US"/>
              </w:rPr>
              <w:t xml:space="preserve"> homepage:</w:t>
            </w:r>
            <w:r w:rsidRPr="00AA2CE0">
              <w:rPr>
                <w:b/>
                <w:bCs/>
                <w:color w:val="4F81BD" w:themeColor="accent1"/>
                <w:szCs w:val="20"/>
                <w:lang w:val="en-US"/>
              </w:rPr>
              <w:t xml:space="preserve">  </w:t>
            </w:r>
            <w:hyperlink r:id="rId9" w:history="1">
              <w:r w:rsidRPr="00BE1045">
                <w:rPr>
                  <w:rStyle w:val="Kpr"/>
                  <w:b/>
                  <w:bCs/>
                  <w:szCs w:val="20"/>
                  <w:lang w:val="en-US"/>
                </w:rPr>
                <w:t>https://ops</w:t>
              </w:r>
              <w:proofErr w:type="spellStart"/>
              <w:r w:rsidRPr="00BE1045">
                <w:rPr>
                  <w:rStyle w:val="Kpr"/>
                  <w:b/>
                  <w:bCs/>
                </w:rPr>
                <w:t>con</w:t>
              </w:r>
              <w:proofErr w:type="spellEnd"/>
              <w:r w:rsidRPr="00BE1045">
                <w:rPr>
                  <w:rStyle w:val="Kpr"/>
                  <w:b/>
                  <w:bCs/>
                  <w:szCs w:val="20"/>
                  <w:lang w:val="en-US"/>
                </w:rPr>
                <w:t>.com.tr</w:t>
              </w:r>
            </w:hyperlink>
          </w:p>
          <w:p w14:paraId="0880C8D3" w14:textId="0F8A40D4" w:rsidR="00BE1045" w:rsidRPr="00AA2CE0" w:rsidRDefault="00BE1045" w:rsidP="00637A9D">
            <w:pPr>
              <w:rPr>
                <w:sz w:val="2"/>
                <w:szCs w:val="2"/>
                <w:lang w:val="en-US"/>
              </w:rPr>
            </w:pPr>
          </w:p>
        </w:tc>
      </w:tr>
    </w:tbl>
    <w:p w14:paraId="6AAFBD93" w14:textId="77777777" w:rsidR="00727A4F" w:rsidRPr="00AA2CE0" w:rsidRDefault="00727A4F" w:rsidP="00637A9D">
      <w:pPr>
        <w:spacing w:line="240" w:lineRule="auto"/>
        <w:rPr>
          <w:rFonts w:ascii="Times New Roman" w:eastAsia="Times New Roman" w:hAnsi="Times New Roman"/>
          <w:b/>
          <w:color w:val="000000"/>
          <w:sz w:val="24"/>
          <w:szCs w:val="24"/>
          <w:lang w:val="en-US" w:eastAsia="tr-TR"/>
        </w:rPr>
      </w:pPr>
    </w:p>
    <w:p w14:paraId="5BA8AE8A" w14:textId="77777777" w:rsidR="00F0324A" w:rsidRPr="00AA2CE0" w:rsidRDefault="00F0324A" w:rsidP="00F0324A">
      <w:pPr>
        <w:spacing w:line="240" w:lineRule="auto"/>
        <w:rPr>
          <w:rFonts w:ascii="Times New Roman" w:eastAsia="Times New Roman" w:hAnsi="Times New Roman"/>
          <w:b/>
          <w:color w:val="000000"/>
          <w:sz w:val="28"/>
          <w:szCs w:val="28"/>
          <w:lang w:val="en-US" w:eastAsia="tr-TR"/>
        </w:rPr>
      </w:pPr>
      <w:r w:rsidRPr="00AA2CE0">
        <w:rPr>
          <w:rFonts w:ascii="Times New Roman" w:eastAsia="Times New Roman" w:hAnsi="Times New Roman"/>
          <w:b/>
          <w:color w:val="000000"/>
          <w:sz w:val="28"/>
          <w:szCs w:val="28"/>
          <w:lang w:val="en-US" w:eastAsia="tr-TR"/>
        </w:rPr>
        <w:t>Type the title of paper, Capitalize first letter, 14 p</w:t>
      </w:r>
      <w:r>
        <w:rPr>
          <w:rFonts w:ascii="Times New Roman" w:eastAsia="Times New Roman" w:hAnsi="Times New Roman"/>
          <w:b/>
          <w:color w:val="000000"/>
          <w:sz w:val="28"/>
          <w:szCs w:val="28"/>
          <w:lang w:val="en-US" w:eastAsia="tr-TR"/>
        </w:rPr>
        <w:t>oint-font size</w:t>
      </w:r>
      <w:r w:rsidRPr="00AA2CE0">
        <w:rPr>
          <w:rFonts w:ascii="Times New Roman" w:eastAsia="Times New Roman" w:hAnsi="Times New Roman"/>
          <w:b/>
          <w:color w:val="000000"/>
          <w:sz w:val="28"/>
          <w:szCs w:val="28"/>
          <w:lang w:val="en-US" w:eastAsia="tr-TR"/>
        </w:rPr>
        <w:t>, Bold!</w:t>
      </w:r>
    </w:p>
    <w:p w14:paraId="713CC995" w14:textId="77777777" w:rsidR="00F0324A" w:rsidRPr="00AA2CE0" w:rsidRDefault="00F0324A" w:rsidP="00F0324A">
      <w:pPr>
        <w:spacing w:line="240" w:lineRule="auto"/>
        <w:rPr>
          <w:rFonts w:ascii="Times New Roman" w:hAnsi="Times New Roman"/>
          <w:sz w:val="22"/>
          <w:lang w:val="en-US"/>
        </w:rPr>
      </w:pPr>
    </w:p>
    <w:p w14:paraId="440E5715" w14:textId="77777777" w:rsidR="00F0324A" w:rsidRPr="00AA2CE0" w:rsidRDefault="00F0324A" w:rsidP="00F0324A">
      <w:pPr>
        <w:spacing w:line="240" w:lineRule="auto"/>
        <w:rPr>
          <w:rFonts w:ascii="Times New Roman" w:hAnsi="Times New Roman"/>
          <w:sz w:val="22"/>
          <w:lang w:val="en-US"/>
        </w:rPr>
      </w:pPr>
    </w:p>
    <w:p w14:paraId="752FA781" w14:textId="77777777" w:rsidR="00F0324A" w:rsidRPr="00391A12" w:rsidRDefault="00F0324A" w:rsidP="00F0324A">
      <w:pPr>
        <w:spacing w:line="240" w:lineRule="auto"/>
        <w:rPr>
          <w:rFonts w:ascii="Times New Roman" w:eastAsia="Times New Roman" w:hAnsi="Times New Roman"/>
          <w:color w:val="494A4C"/>
          <w:sz w:val="18"/>
          <w:szCs w:val="18"/>
          <w:lang w:val="en-US" w:eastAsia="sv-SE"/>
        </w:rPr>
      </w:pPr>
      <w:r w:rsidRPr="00AA2CE0">
        <w:rPr>
          <w:rFonts w:ascii="Times New Roman" w:hAnsi="Times New Roman"/>
          <w:i/>
          <w:iCs/>
          <w:sz w:val="24"/>
          <w:szCs w:val="24"/>
          <w:lang w:val="en-US"/>
        </w:rPr>
        <w:t>First Author</w:t>
      </w:r>
      <w:r>
        <w:rPr>
          <w:rFonts w:ascii="Times New Roman" w:hAnsi="Times New Roman"/>
          <w:i/>
          <w:iCs/>
          <w:sz w:val="24"/>
          <w:szCs w:val="24"/>
          <w:lang w:val="en-US"/>
        </w:rPr>
        <w:t xml:space="preserve"> </w:t>
      </w:r>
      <w:r w:rsidRPr="00AA2CE0">
        <w:rPr>
          <w:rFonts w:ascii="Times New Roman" w:hAnsi="Times New Roman"/>
          <w:i/>
          <w:iCs/>
          <w:sz w:val="24"/>
          <w:szCs w:val="24"/>
          <w:vertAlign w:val="superscript"/>
          <w:lang w:val="en-US"/>
        </w:rPr>
        <w:t xml:space="preserve">1 </w:t>
      </w:r>
      <w:r w:rsidRPr="00AA2CE0">
        <w:rPr>
          <w:rFonts w:ascii="Times New Roman" w:hAnsi="Times New Roman"/>
          <w:i/>
          <w:iCs/>
          <w:noProof/>
          <w:sz w:val="24"/>
          <w:szCs w:val="24"/>
          <w:vertAlign w:val="superscript"/>
          <w:lang w:val="en-US" w:eastAsia="tr-TR"/>
        </w:rPr>
        <w:drawing>
          <wp:inline distT="0" distB="0" distL="0" distR="0" wp14:anchorId="4F49140E" wp14:editId="41932C10">
            <wp:extent cx="138989" cy="138989"/>
            <wp:effectExtent l="0" t="0" r="0" b="0"/>
            <wp:docPr id="887253708" name="Resim 88725370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AA2CE0">
        <w:rPr>
          <w:rFonts w:ascii="Times New Roman" w:hAnsi="Times New Roman"/>
          <w:i/>
          <w:iCs/>
          <w:sz w:val="24"/>
          <w:szCs w:val="24"/>
          <w:lang w:val="en-US"/>
        </w:rPr>
        <w:t xml:space="preserve">, Second Author </w:t>
      </w:r>
      <w:r w:rsidRPr="00AA2CE0">
        <w:rPr>
          <w:rFonts w:ascii="Times New Roman" w:hAnsi="Times New Roman"/>
          <w:i/>
          <w:iCs/>
          <w:sz w:val="24"/>
          <w:szCs w:val="24"/>
          <w:vertAlign w:val="superscript"/>
          <w:lang w:val="en-US"/>
        </w:rPr>
        <w:t xml:space="preserve">2 </w:t>
      </w:r>
      <w:r w:rsidRPr="00AA2CE0">
        <w:rPr>
          <w:rFonts w:ascii="Times New Roman" w:hAnsi="Times New Roman"/>
          <w:i/>
          <w:iCs/>
          <w:noProof/>
          <w:sz w:val="24"/>
          <w:szCs w:val="24"/>
          <w:vertAlign w:val="superscript"/>
          <w:lang w:val="en-US" w:eastAsia="tr-TR"/>
        </w:rPr>
        <w:drawing>
          <wp:inline distT="0" distB="0" distL="0" distR="0" wp14:anchorId="460E2686" wp14:editId="27E8ABD0">
            <wp:extent cx="138989" cy="138989"/>
            <wp:effectExtent l="0" t="0" r="0" b="0"/>
            <wp:docPr id="1901702291" name="Resim 190170229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AA2CE0">
        <w:rPr>
          <w:rFonts w:ascii="Times New Roman" w:hAnsi="Times New Roman"/>
          <w:i/>
          <w:iCs/>
          <w:sz w:val="24"/>
          <w:szCs w:val="24"/>
          <w:vertAlign w:val="superscript"/>
          <w:lang w:val="en-US"/>
        </w:rPr>
        <w:t xml:space="preserve"> </w:t>
      </w:r>
    </w:p>
    <w:p w14:paraId="4039E8C3" w14:textId="77777777" w:rsidR="00F0324A" w:rsidRPr="00AA2CE0" w:rsidRDefault="00F0324A" w:rsidP="00F0324A">
      <w:pPr>
        <w:pStyle w:val="DipnotMetni"/>
        <w:rPr>
          <w:rFonts w:ascii="Times New Roman" w:eastAsia="Palatino Linotype" w:hAnsi="Times New Roman"/>
          <w:iCs/>
          <w:color w:val="000000"/>
          <w:sz w:val="24"/>
          <w:szCs w:val="24"/>
          <w:lang w:val="en-US" w:eastAsia="tr-TR"/>
        </w:rPr>
      </w:pPr>
    </w:p>
    <w:p w14:paraId="08A36612" w14:textId="77777777" w:rsidR="00F0324A" w:rsidRPr="00AA2CE0" w:rsidRDefault="00F0324A" w:rsidP="00F0324A">
      <w:pPr>
        <w:pStyle w:val="DipnotMetni"/>
        <w:rPr>
          <w:rFonts w:ascii="Times New Roman" w:hAnsi="Times New Roman"/>
          <w:i/>
          <w:lang w:val="en-US"/>
        </w:rPr>
      </w:pPr>
      <w:r w:rsidRPr="00AA2CE0">
        <w:rPr>
          <w:rFonts w:ascii="Times New Roman" w:eastAsia="Palatino Linotype" w:hAnsi="Times New Roman"/>
          <w:i/>
          <w:color w:val="000000"/>
          <w:vertAlign w:val="superscript"/>
          <w:lang w:val="en-US" w:eastAsia="tr-TR"/>
        </w:rPr>
        <w:t xml:space="preserve">1 </w:t>
      </w:r>
      <w:r w:rsidRPr="00AA2CE0">
        <w:rPr>
          <w:rFonts w:ascii="Times New Roman" w:eastAsia="Palatino Linotype" w:hAnsi="Times New Roman"/>
          <w:i/>
          <w:color w:val="000000"/>
          <w:lang w:val="en-US" w:eastAsia="tr-TR"/>
        </w:rPr>
        <w:t>First affiliation, City, Country</w:t>
      </w:r>
    </w:p>
    <w:p w14:paraId="7F8F8339" w14:textId="77777777" w:rsidR="00F0324A" w:rsidRPr="00AA2CE0" w:rsidRDefault="00F0324A" w:rsidP="00F0324A">
      <w:pPr>
        <w:pStyle w:val="DipnotMetni"/>
        <w:rPr>
          <w:rFonts w:ascii="Times New Roman" w:hAnsi="Times New Roman"/>
          <w:i/>
          <w:lang w:val="en-US"/>
        </w:rPr>
      </w:pPr>
      <w:r w:rsidRPr="00AA2CE0">
        <w:rPr>
          <w:rFonts w:ascii="Times New Roman" w:hAnsi="Times New Roman"/>
          <w:i/>
          <w:vertAlign w:val="superscript"/>
          <w:lang w:val="en-US"/>
        </w:rPr>
        <w:t>2</w:t>
      </w:r>
      <w:r w:rsidRPr="00AA2CE0">
        <w:rPr>
          <w:rFonts w:ascii="Times New Roman" w:eastAsia="Palatino Linotype" w:hAnsi="Times New Roman"/>
          <w:i/>
          <w:color w:val="000000"/>
          <w:lang w:val="en-US" w:eastAsia="tr-TR"/>
        </w:rPr>
        <w:t xml:space="preserve"> Second affiliation, City, Country</w:t>
      </w:r>
    </w:p>
    <w:p w14:paraId="3FAA14DF" w14:textId="77777777" w:rsidR="00F0324A" w:rsidRPr="00AA2CE0" w:rsidRDefault="00F0324A" w:rsidP="00F0324A">
      <w:pPr>
        <w:spacing w:line="240" w:lineRule="auto"/>
        <w:rPr>
          <w:rFonts w:ascii="Times New Roman" w:hAnsi="Times New Roman"/>
          <w:b/>
          <w:szCs w:val="20"/>
          <w:lang w:val="en-US"/>
        </w:rPr>
      </w:pPr>
      <w:r w:rsidRPr="00AA2CE0">
        <w:rPr>
          <w:rFonts w:ascii="Times New Roman" w:hAnsi="Times New Roman"/>
          <w:b/>
          <w:szCs w:val="20"/>
          <w:lang w:val="en-US"/>
        </w:rPr>
        <w:tab/>
      </w:r>
    </w:p>
    <w:tbl>
      <w:tblPr>
        <w:tblStyle w:val="TabloKlavuzu"/>
        <w:tblW w:w="10100" w:type="dxa"/>
        <w:jc w:val="center"/>
        <w:tblBorders>
          <w:top w:val="single" w:sz="24" w:space="0" w:color="auto"/>
          <w:left w:val="none" w:sz="0" w:space="0" w:color="auto"/>
          <w:bottom w:val="single" w:sz="24" w:space="0" w:color="auto"/>
          <w:right w:val="none" w:sz="0" w:space="0" w:color="auto"/>
          <w:insideH w:val="single" w:sz="24" w:space="0" w:color="auto"/>
          <w:insideV w:val="none" w:sz="0" w:space="0" w:color="auto"/>
        </w:tblBorders>
        <w:tblLook w:val="04A0" w:firstRow="1" w:lastRow="0" w:firstColumn="1" w:lastColumn="0" w:noHBand="0" w:noVBand="1"/>
      </w:tblPr>
      <w:tblGrid>
        <w:gridCol w:w="10100"/>
      </w:tblGrid>
      <w:tr w:rsidR="00F0324A" w:rsidRPr="00AA2CE0" w14:paraId="537018B6" w14:textId="77777777" w:rsidTr="0084695A">
        <w:trPr>
          <w:jc w:val="center"/>
        </w:trPr>
        <w:tc>
          <w:tcPr>
            <w:tcW w:w="10100" w:type="dxa"/>
            <w:shd w:val="clear" w:color="auto" w:fill="auto"/>
          </w:tcPr>
          <w:p w14:paraId="7AEF8FE4" w14:textId="77777777" w:rsidR="00F0324A" w:rsidRPr="00AA2CE0" w:rsidRDefault="00F0324A" w:rsidP="0084695A">
            <w:pPr>
              <w:spacing w:before="120" w:after="120"/>
              <w:jc w:val="both"/>
              <w:rPr>
                <w:rFonts w:ascii="Times New Roman" w:hAnsi="Times New Roman"/>
                <w:szCs w:val="20"/>
                <w:lang w:val="en-US"/>
              </w:rPr>
            </w:pPr>
            <w:r w:rsidRPr="00AA2CE0">
              <w:rPr>
                <w:rFonts w:ascii="Times New Roman" w:hAnsi="Times New Roman"/>
                <w:b/>
                <w:szCs w:val="20"/>
                <w:lang w:val="en-US"/>
              </w:rPr>
              <w:t>ABSTRACT</w:t>
            </w:r>
          </w:p>
        </w:tc>
      </w:tr>
      <w:tr w:rsidR="00F0324A" w:rsidRPr="00AA2CE0" w14:paraId="09565009" w14:textId="77777777" w:rsidTr="0084695A">
        <w:trPr>
          <w:trHeight w:val="2510"/>
          <w:jc w:val="center"/>
        </w:trPr>
        <w:tc>
          <w:tcPr>
            <w:tcW w:w="10100" w:type="dxa"/>
          </w:tcPr>
          <w:p w14:paraId="0E70D3C3" w14:textId="77777777" w:rsidR="00F0324A" w:rsidRDefault="00F0324A" w:rsidP="0084695A">
            <w:pPr>
              <w:pStyle w:val="DipnotMetni"/>
              <w:spacing w:before="120" w:after="120"/>
              <w:jc w:val="both"/>
              <w:rPr>
                <w:rFonts w:ascii="Times New Roman" w:eastAsia="Times New Roman" w:hAnsi="Times New Roman"/>
                <w:color w:val="000000"/>
                <w:lang w:val="en-US" w:eastAsia="tr-TR"/>
              </w:rPr>
            </w:pPr>
            <w:r w:rsidRPr="00AA2CE0">
              <w:rPr>
                <w:rFonts w:ascii="Times New Roman" w:eastAsia="Times New Roman" w:hAnsi="Times New Roman"/>
                <w:color w:val="000000"/>
                <w:lang w:val="en-US" w:eastAsia="tr-TR"/>
              </w:rPr>
              <w:t xml:space="preserve">Type your Abstract text here. </w:t>
            </w:r>
            <w:r w:rsidRPr="00E94EA6">
              <w:rPr>
                <w:rFonts w:ascii="Times New Roman" w:eastAsia="Times New Roman" w:hAnsi="Times New Roman"/>
                <w:color w:val="000000"/>
                <w:lang w:val="en-US" w:eastAsia="tr-TR"/>
              </w:rPr>
              <w:t>Abstract should be in Times New Roman (TNR) font and 10-point font size.</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An Abstract is required for every paper; it should succinctly summarize the aim for the paper, the method, the main findings, and the conclusions of the study. Please provide an abstract of 100 to 150 words. Do not include artwork, tables, elaborate equations or references to other parts of the paper or to the reference listing at the end. The reason is that the Abstract should be understandable </w:t>
            </w:r>
            <w:proofErr w:type="gramStart"/>
            <w:r w:rsidRPr="00AA2CE0">
              <w:rPr>
                <w:rFonts w:ascii="Times New Roman" w:eastAsia="Times New Roman" w:hAnsi="Times New Roman"/>
                <w:color w:val="000000"/>
                <w:lang w:val="en-US" w:eastAsia="tr-TR"/>
              </w:rPr>
              <w:t>in itself to</w:t>
            </w:r>
            <w:proofErr w:type="gramEnd"/>
            <w:r w:rsidRPr="00AA2CE0">
              <w:rPr>
                <w:rFonts w:ascii="Times New Roman" w:eastAsia="Times New Roman" w:hAnsi="Times New Roman"/>
                <w:color w:val="000000"/>
                <w:lang w:val="en-US" w:eastAsia="tr-TR"/>
              </w:rPr>
              <w:t xml:space="preserve"> be suitable for storage in textual information retrieval systems. Supply some 3 keywords, </w:t>
            </w:r>
            <w:r w:rsidRPr="00354111">
              <w:rPr>
                <w:rFonts w:ascii="Times New Roman" w:eastAsia="Times New Roman" w:hAnsi="Times New Roman"/>
                <w:color w:val="000000"/>
                <w:lang w:val="en-US" w:eastAsia="tr-TR"/>
              </w:rPr>
              <w:t>the first letter of each keyword must start with a capital letter, e.g. Composite, Electron paramagnetic resonance, Physics education</w:t>
            </w:r>
            <w:r>
              <w:rPr>
                <w:rFonts w:ascii="Times New Roman" w:eastAsia="Times New Roman" w:hAnsi="Times New Roman"/>
                <w:color w:val="000000"/>
                <w:lang w:val="en-US" w:eastAsia="tr-TR"/>
              </w:rPr>
              <w:t xml:space="preserve"> </w:t>
            </w:r>
            <w:r w:rsidRPr="00A123F6">
              <w:rPr>
                <w:rFonts w:ascii="Times New Roman" w:eastAsia="Times New Roman" w:hAnsi="Times New Roman"/>
                <w:color w:val="000000"/>
                <w:lang w:val="en-US" w:eastAsia="tr-TR"/>
              </w:rPr>
              <w:t>and so on</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 </w:t>
            </w:r>
          </w:p>
          <w:p w14:paraId="1978AAEC" w14:textId="77777777" w:rsidR="00F0324A" w:rsidRDefault="00F0324A" w:rsidP="0084695A">
            <w:pPr>
              <w:pStyle w:val="DipnotMetni"/>
              <w:spacing w:before="120" w:after="120"/>
              <w:jc w:val="both"/>
              <w:rPr>
                <w:rFonts w:ascii="Times New Roman" w:eastAsia="Times New Roman" w:hAnsi="Times New Roman"/>
                <w:color w:val="000000"/>
                <w:lang w:val="en-US" w:eastAsia="tr-TR"/>
              </w:rPr>
            </w:pPr>
          </w:p>
          <w:p w14:paraId="4541D35C" w14:textId="77777777" w:rsidR="00F0324A" w:rsidRPr="00A123F6" w:rsidRDefault="00F0324A" w:rsidP="0084695A">
            <w:pPr>
              <w:pStyle w:val="DipnotMetni"/>
              <w:spacing w:before="120" w:after="120"/>
              <w:jc w:val="both"/>
              <w:rPr>
                <w:rFonts w:ascii="Times New Roman" w:eastAsia="Times New Roman" w:hAnsi="Times New Roman"/>
                <w:color w:val="000000"/>
                <w:lang w:val="en-US" w:eastAsia="tr-TR"/>
              </w:rPr>
            </w:pPr>
            <w:r w:rsidRPr="00AA2CE0">
              <w:rPr>
                <w:rFonts w:ascii="Times New Roman" w:hAnsi="Times New Roman"/>
                <w:b/>
                <w:i/>
                <w:iCs/>
                <w:lang w:val="en-US"/>
              </w:rPr>
              <w:t>Keywords</w:t>
            </w:r>
            <w:r>
              <w:rPr>
                <w:rFonts w:ascii="Times New Roman" w:hAnsi="Times New Roman"/>
                <w:b/>
                <w:i/>
                <w:iCs/>
                <w:lang w:val="en-US"/>
              </w:rPr>
              <w:t>:</w:t>
            </w:r>
            <w:r w:rsidRPr="00AA2CE0">
              <w:rPr>
                <w:rFonts w:ascii="Times New Roman" w:hAnsi="Times New Roman"/>
                <w:i/>
                <w:iCs/>
                <w:lang w:val="en-US"/>
              </w:rPr>
              <w:t xml:space="preserve"> </w:t>
            </w:r>
            <w:r>
              <w:rPr>
                <w:rFonts w:ascii="Times New Roman" w:hAnsi="Times New Roman"/>
                <w:i/>
                <w:iCs/>
                <w:lang w:val="en-US"/>
              </w:rPr>
              <w:t xml:space="preserve"> </w:t>
            </w:r>
            <w:r w:rsidRPr="00AA2CE0">
              <w:rPr>
                <w:rFonts w:ascii="Times New Roman" w:hAnsi="Times New Roman"/>
                <w:color w:val="000000"/>
                <w:lang w:val="en-US" w:eastAsia="tr-TR"/>
              </w:rPr>
              <w:t>Keyword_1</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Keyword_2</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Keyword_3</w:t>
            </w:r>
          </w:p>
        </w:tc>
      </w:tr>
    </w:tbl>
    <w:p w14:paraId="4392E17A" w14:textId="77777777" w:rsidR="00727A4F" w:rsidRDefault="00727A4F" w:rsidP="00727A4F">
      <w:pPr>
        <w:spacing w:line="240" w:lineRule="auto"/>
        <w:rPr>
          <w:rFonts w:ascii="Times New Roman" w:hAnsi="Times New Roman"/>
          <w:w w:val="120"/>
          <w:sz w:val="24"/>
          <w:szCs w:val="24"/>
          <w:lang w:val="en-US"/>
        </w:rPr>
      </w:pPr>
    </w:p>
    <w:p w14:paraId="7AD03834" w14:textId="77777777" w:rsidR="00F0324A" w:rsidRDefault="00F0324A" w:rsidP="00727A4F">
      <w:pPr>
        <w:spacing w:line="240" w:lineRule="auto"/>
        <w:rPr>
          <w:rFonts w:ascii="Times New Roman" w:hAnsi="Times New Roman"/>
          <w:w w:val="120"/>
          <w:sz w:val="24"/>
          <w:szCs w:val="24"/>
          <w:lang w:val="en-US"/>
        </w:rPr>
      </w:pPr>
    </w:p>
    <w:p w14:paraId="7284F51A" w14:textId="77777777" w:rsidR="008E55E9" w:rsidRPr="00D81C7A" w:rsidRDefault="008E55E9" w:rsidP="008E55E9">
      <w:pPr>
        <w:spacing w:line="240" w:lineRule="auto"/>
        <w:rPr>
          <w:rFonts w:ascii="Times New Roman" w:eastAsia="Times New Roman" w:hAnsi="Times New Roman"/>
          <w:b/>
          <w:color w:val="000000"/>
          <w:sz w:val="28"/>
          <w:szCs w:val="28"/>
          <w:lang w:eastAsia="tr-TR"/>
        </w:rPr>
      </w:pPr>
      <w:r w:rsidRPr="00D81C7A">
        <w:rPr>
          <w:rFonts w:ascii="Times New Roman" w:eastAsia="Times New Roman" w:hAnsi="Times New Roman"/>
          <w:b/>
          <w:color w:val="000000"/>
          <w:sz w:val="28"/>
          <w:szCs w:val="28"/>
          <w:lang w:eastAsia="tr-TR"/>
        </w:rPr>
        <w:t>Makalenin başlığı, İlk harfi büyük, 14 punto, Koyu!</w:t>
      </w:r>
    </w:p>
    <w:p w14:paraId="71BBCB72" w14:textId="77777777" w:rsidR="008E55E9" w:rsidRPr="00D81C7A" w:rsidRDefault="008E55E9" w:rsidP="008E55E9">
      <w:pPr>
        <w:spacing w:line="240" w:lineRule="auto"/>
        <w:rPr>
          <w:rFonts w:ascii="Times New Roman" w:hAnsi="Times New Roman"/>
          <w:sz w:val="22"/>
        </w:rPr>
      </w:pPr>
    </w:p>
    <w:p w14:paraId="4C78CEEC" w14:textId="77777777" w:rsidR="008E55E9" w:rsidRPr="00D81C7A" w:rsidRDefault="008E55E9" w:rsidP="008E55E9">
      <w:pPr>
        <w:spacing w:line="240" w:lineRule="auto"/>
        <w:rPr>
          <w:rFonts w:ascii="Times New Roman" w:hAnsi="Times New Roman"/>
          <w:sz w:val="22"/>
        </w:rPr>
      </w:pPr>
    </w:p>
    <w:p w14:paraId="51A70CF9" w14:textId="77777777" w:rsidR="008E55E9" w:rsidRPr="00D81C7A" w:rsidRDefault="008E55E9" w:rsidP="008E55E9">
      <w:pPr>
        <w:spacing w:line="240" w:lineRule="auto"/>
        <w:rPr>
          <w:rFonts w:ascii="Times New Roman" w:eastAsia="Times New Roman" w:hAnsi="Times New Roman"/>
          <w:color w:val="494A4C"/>
          <w:sz w:val="18"/>
          <w:szCs w:val="18"/>
          <w:lang w:eastAsia="sv-SE"/>
        </w:rPr>
      </w:pPr>
      <w:r w:rsidRPr="00D81C7A">
        <w:rPr>
          <w:rFonts w:ascii="Times New Roman" w:hAnsi="Times New Roman"/>
          <w:i/>
          <w:iCs/>
          <w:sz w:val="24"/>
          <w:szCs w:val="24"/>
        </w:rPr>
        <w:t xml:space="preserve">Birinci Yazar </w:t>
      </w:r>
      <w:r w:rsidRPr="00D81C7A">
        <w:rPr>
          <w:rFonts w:ascii="Times New Roman" w:hAnsi="Times New Roman"/>
          <w:i/>
          <w:iCs/>
          <w:sz w:val="24"/>
          <w:szCs w:val="24"/>
          <w:vertAlign w:val="superscript"/>
        </w:rPr>
        <w:t xml:space="preserve">1 </w:t>
      </w:r>
      <w:r w:rsidRPr="00D81C7A">
        <w:rPr>
          <w:rFonts w:ascii="Times New Roman" w:hAnsi="Times New Roman"/>
          <w:i/>
          <w:iCs/>
          <w:noProof/>
          <w:sz w:val="24"/>
          <w:szCs w:val="24"/>
          <w:vertAlign w:val="superscript"/>
          <w:lang w:eastAsia="tr-TR"/>
        </w:rPr>
        <w:drawing>
          <wp:inline distT="0" distB="0" distL="0" distR="0" wp14:anchorId="441E9917" wp14:editId="64E3DD12">
            <wp:extent cx="138989" cy="138989"/>
            <wp:effectExtent l="0" t="0" r="0" b="0"/>
            <wp:docPr id="1652478217" name="Resim 16524782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D81C7A">
        <w:rPr>
          <w:rFonts w:ascii="Times New Roman" w:hAnsi="Times New Roman"/>
          <w:i/>
          <w:iCs/>
          <w:sz w:val="24"/>
          <w:szCs w:val="24"/>
        </w:rPr>
        <w:t xml:space="preserve">, İkinci Yazar </w:t>
      </w:r>
      <w:r w:rsidRPr="00D81C7A">
        <w:rPr>
          <w:rFonts w:ascii="Times New Roman" w:hAnsi="Times New Roman"/>
          <w:i/>
          <w:iCs/>
          <w:sz w:val="24"/>
          <w:szCs w:val="24"/>
          <w:vertAlign w:val="superscript"/>
        </w:rPr>
        <w:t xml:space="preserve">2 </w:t>
      </w:r>
      <w:r w:rsidRPr="00D81C7A">
        <w:rPr>
          <w:rFonts w:ascii="Times New Roman" w:hAnsi="Times New Roman"/>
          <w:i/>
          <w:iCs/>
          <w:noProof/>
          <w:sz w:val="24"/>
          <w:szCs w:val="24"/>
          <w:vertAlign w:val="superscript"/>
          <w:lang w:eastAsia="tr-TR"/>
        </w:rPr>
        <w:drawing>
          <wp:inline distT="0" distB="0" distL="0" distR="0" wp14:anchorId="14A4F3F4" wp14:editId="172F8726">
            <wp:extent cx="138989" cy="138989"/>
            <wp:effectExtent l="0" t="0" r="0" b="0"/>
            <wp:docPr id="966417886" name="Resim 96641788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D81C7A">
        <w:rPr>
          <w:rFonts w:ascii="Times New Roman" w:hAnsi="Times New Roman"/>
          <w:i/>
          <w:iCs/>
          <w:sz w:val="24"/>
          <w:szCs w:val="24"/>
          <w:vertAlign w:val="superscript"/>
        </w:rPr>
        <w:t xml:space="preserve"> </w:t>
      </w:r>
    </w:p>
    <w:p w14:paraId="10A9931D" w14:textId="77777777" w:rsidR="008E55E9" w:rsidRPr="00D81C7A" w:rsidRDefault="008E55E9" w:rsidP="008E55E9">
      <w:pPr>
        <w:pStyle w:val="DipnotMetni"/>
        <w:rPr>
          <w:rFonts w:ascii="Times New Roman" w:eastAsia="Palatino Linotype" w:hAnsi="Times New Roman"/>
          <w:iCs/>
          <w:color w:val="000000"/>
          <w:sz w:val="24"/>
          <w:szCs w:val="24"/>
          <w:lang w:eastAsia="tr-TR"/>
        </w:rPr>
      </w:pPr>
    </w:p>
    <w:p w14:paraId="547D6D2A" w14:textId="77777777" w:rsidR="008E55E9" w:rsidRPr="00D81C7A" w:rsidRDefault="008E55E9" w:rsidP="008E55E9">
      <w:pPr>
        <w:pStyle w:val="DipnotMetni"/>
        <w:rPr>
          <w:rFonts w:ascii="Times New Roman" w:hAnsi="Times New Roman"/>
          <w:i/>
        </w:rPr>
      </w:pPr>
      <w:r w:rsidRPr="00D81C7A">
        <w:rPr>
          <w:rFonts w:ascii="Times New Roman" w:eastAsia="Palatino Linotype" w:hAnsi="Times New Roman"/>
          <w:i/>
          <w:color w:val="000000"/>
          <w:vertAlign w:val="superscript"/>
          <w:lang w:eastAsia="tr-TR"/>
        </w:rPr>
        <w:t xml:space="preserve">1 </w:t>
      </w:r>
      <w:r w:rsidRPr="00D81C7A">
        <w:rPr>
          <w:rFonts w:ascii="Times New Roman" w:eastAsia="Palatino Linotype" w:hAnsi="Times New Roman"/>
          <w:i/>
          <w:color w:val="000000"/>
          <w:lang w:eastAsia="tr-TR"/>
        </w:rPr>
        <w:t>Kurum, Şehir, Ülke</w:t>
      </w:r>
      <w:r>
        <w:rPr>
          <w:rFonts w:ascii="Times New Roman" w:eastAsia="Palatino Linotype" w:hAnsi="Times New Roman"/>
          <w:i/>
          <w:color w:val="000000"/>
          <w:lang w:eastAsia="tr-TR"/>
        </w:rPr>
        <w:t>, Mail</w:t>
      </w:r>
    </w:p>
    <w:p w14:paraId="6AD1D5D9" w14:textId="77777777" w:rsidR="008E55E9" w:rsidRPr="00D81C7A" w:rsidRDefault="008E55E9" w:rsidP="008E55E9">
      <w:pPr>
        <w:pStyle w:val="DipnotMetni"/>
        <w:rPr>
          <w:rFonts w:ascii="Times New Roman" w:eastAsia="Palatino Linotype" w:hAnsi="Times New Roman"/>
          <w:i/>
          <w:color w:val="000000"/>
          <w:lang w:eastAsia="tr-TR"/>
        </w:rPr>
      </w:pPr>
      <w:r w:rsidRPr="00D81C7A">
        <w:rPr>
          <w:rFonts w:ascii="Times New Roman" w:hAnsi="Times New Roman"/>
          <w:i/>
          <w:vertAlign w:val="superscript"/>
        </w:rPr>
        <w:t>2</w:t>
      </w:r>
      <w:r w:rsidRPr="00D81C7A">
        <w:rPr>
          <w:rFonts w:ascii="Times New Roman" w:eastAsia="Palatino Linotype" w:hAnsi="Times New Roman"/>
          <w:i/>
          <w:color w:val="000000"/>
          <w:lang w:eastAsia="tr-TR"/>
        </w:rPr>
        <w:t xml:space="preserve"> Kurum, Şehir, Ülke</w:t>
      </w:r>
      <w:r>
        <w:rPr>
          <w:rFonts w:ascii="Times New Roman" w:eastAsia="Palatino Linotype" w:hAnsi="Times New Roman"/>
          <w:i/>
          <w:color w:val="000000"/>
          <w:lang w:eastAsia="tr-TR"/>
        </w:rPr>
        <w:t xml:space="preserve"> Mail</w:t>
      </w:r>
    </w:p>
    <w:p w14:paraId="0F05CDC3" w14:textId="77777777" w:rsidR="008E55E9" w:rsidRPr="00D81C7A" w:rsidRDefault="008E55E9" w:rsidP="008E55E9">
      <w:pPr>
        <w:pStyle w:val="DipnotMetni"/>
        <w:rPr>
          <w:rFonts w:ascii="Times New Roman" w:hAnsi="Times New Roman"/>
          <w:i/>
        </w:rPr>
      </w:pPr>
    </w:p>
    <w:tbl>
      <w:tblPr>
        <w:tblStyle w:val="TabloKlavuzu"/>
        <w:tblW w:w="10100" w:type="dxa"/>
        <w:jc w:val="center"/>
        <w:tblBorders>
          <w:top w:val="single" w:sz="24" w:space="0" w:color="auto"/>
          <w:left w:val="none" w:sz="0" w:space="0" w:color="auto"/>
          <w:bottom w:val="single" w:sz="24" w:space="0" w:color="auto"/>
          <w:right w:val="none" w:sz="0" w:space="0" w:color="auto"/>
          <w:insideH w:val="single" w:sz="24" w:space="0" w:color="auto"/>
          <w:insideV w:val="none" w:sz="0" w:space="0" w:color="auto"/>
        </w:tblBorders>
        <w:tblLook w:val="04A0" w:firstRow="1" w:lastRow="0" w:firstColumn="1" w:lastColumn="0" w:noHBand="0" w:noVBand="1"/>
      </w:tblPr>
      <w:tblGrid>
        <w:gridCol w:w="10100"/>
      </w:tblGrid>
      <w:tr w:rsidR="008E55E9" w:rsidRPr="00D81C7A" w14:paraId="38E6AA3D" w14:textId="77777777" w:rsidTr="0084695A">
        <w:trPr>
          <w:jc w:val="center"/>
        </w:trPr>
        <w:tc>
          <w:tcPr>
            <w:tcW w:w="10100" w:type="dxa"/>
            <w:shd w:val="clear" w:color="auto" w:fill="auto"/>
          </w:tcPr>
          <w:p w14:paraId="6CB362EA" w14:textId="77777777" w:rsidR="008E55E9" w:rsidRPr="005F3EDE" w:rsidRDefault="008E55E9" w:rsidP="0084695A">
            <w:pPr>
              <w:spacing w:before="120" w:after="120"/>
              <w:jc w:val="both"/>
              <w:rPr>
                <w:rFonts w:ascii="Times New Roman" w:hAnsi="Times New Roman"/>
                <w:b/>
                <w:bCs/>
                <w:szCs w:val="20"/>
              </w:rPr>
            </w:pPr>
            <w:r w:rsidRPr="005F3EDE">
              <w:rPr>
                <w:rFonts w:ascii="Times New Roman" w:hAnsi="Times New Roman"/>
                <w:b/>
                <w:bCs/>
                <w:szCs w:val="20"/>
              </w:rPr>
              <w:t>ÖZET</w:t>
            </w:r>
          </w:p>
        </w:tc>
      </w:tr>
      <w:tr w:rsidR="008E55E9" w:rsidRPr="00D81C7A" w14:paraId="1F1DDFFE" w14:textId="77777777" w:rsidTr="0084695A">
        <w:trPr>
          <w:trHeight w:val="2510"/>
          <w:jc w:val="center"/>
        </w:trPr>
        <w:tc>
          <w:tcPr>
            <w:tcW w:w="10100" w:type="dxa"/>
          </w:tcPr>
          <w:p w14:paraId="041DA9F9" w14:textId="652421DD" w:rsidR="008E55E9" w:rsidRPr="00D81C7A" w:rsidRDefault="008E55E9" w:rsidP="0084695A">
            <w:pPr>
              <w:pStyle w:val="DipnotMetni"/>
              <w:spacing w:before="120" w:after="120"/>
              <w:jc w:val="both"/>
              <w:rPr>
                <w:rFonts w:ascii="Times New Roman" w:eastAsia="Times New Roman" w:hAnsi="Times New Roman"/>
                <w:color w:val="000000"/>
                <w:lang w:eastAsia="tr-TR"/>
              </w:rPr>
            </w:pPr>
            <w:r w:rsidRPr="00D81C7A">
              <w:rPr>
                <w:rFonts w:ascii="Times New Roman" w:eastAsia="Times New Roman" w:hAnsi="Times New Roman"/>
                <w:color w:val="000000"/>
                <w:lang w:eastAsia="tr-TR"/>
              </w:rPr>
              <w:t xml:space="preserve">Özet metninizi buraya yazın. Özet Times New Roman (TNR) yazı tipinde ve 10 punto büyüklüğünde olmalıdır. Her makale için bir Özet gereklidir; makalenin amacını, yöntemini, ana bulgularını ve çalışmanın sonuçlarını kısa ve öz bir şekilde özetlemelidir. Lütfen 100 ila 150 kelimelik bir özet </w:t>
            </w:r>
            <w:r w:rsidR="0076460C">
              <w:rPr>
                <w:rFonts w:ascii="Times New Roman" w:eastAsia="Times New Roman" w:hAnsi="Times New Roman"/>
                <w:color w:val="000000"/>
                <w:lang w:eastAsia="tr-TR"/>
              </w:rPr>
              <w:t>yazınız</w:t>
            </w:r>
            <w:r w:rsidRPr="00D81C7A">
              <w:rPr>
                <w:rFonts w:ascii="Times New Roman" w:eastAsia="Times New Roman" w:hAnsi="Times New Roman"/>
                <w:color w:val="000000"/>
                <w:lang w:eastAsia="tr-TR"/>
              </w:rPr>
              <w:t xml:space="preserve">. Özette resim, tablo, ayrıntılı denklemler veya referanslara yer vermeyiniz. Bunun nedeni, özetin metinsel bilgi erişim sistemlerinde depolanmaya uygun olması için kendi içinde anlaşılabilir olması gerektiğidir. Her bir anahtar kelimenin ilk harfi büyük harfle başlamak üzere 3 anahtar kelime veriniz, örneğin Kompozit, Elektron paramanyetik rezonans, Fizik eğitimi vb.    </w:t>
            </w:r>
          </w:p>
          <w:p w14:paraId="010E77B3" w14:textId="77777777" w:rsidR="008E55E9" w:rsidRPr="00D81C7A" w:rsidRDefault="008E55E9" w:rsidP="0084695A">
            <w:pPr>
              <w:pStyle w:val="DipnotMetni"/>
              <w:spacing w:before="120" w:after="120"/>
              <w:jc w:val="both"/>
              <w:rPr>
                <w:rFonts w:ascii="Times New Roman" w:eastAsia="Times New Roman" w:hAnsi="Times New Roman"/>
                <w:color w:val="000000"/>
                <w:lang w:eastAsia="tr-TR"/>
              </w:rPr>
            </w:pPr>
          </w:p>
          <w:p w14:paraId="2312B105" w14:textId="77777777" w:rsidR="008E55E9" w:rsidRPr="00D81C7A" w:rsidRDefault="008E55E9" w:rsidP="0084695A">
            <w:pPr>
              <w:pStyle w:val="DipnotMetni"/>
              <w:spacing w:before="120" w:after="120"/>
              <w:jc w:val="both"/>
              <w:rPr>
                <w:rFonts w:ascii="Times New Roman" w:eastAsia="Times New Roman" w:hAnsi="Times New Roman"/>
                <w:color w:val="000000"/>
                <w:lang w:eastAsia="tr-TR"/>
              </w:rPr>
            </w:pPr>
            <w:r w:rsidRPr="00D81C7A">
              <w:rPr>
                <w:rFonts w:ascii="Times New Roman" w:hAnsi="Times New Roman"/>
                <w:b/>
                <w:i/>
                <w:iCs/>
              </w:rPr>
              <w:t>Anahtar Kelimeler:</w:t>
            </w:r>
            <w:r w:rsidRPr="00D81C7A">
              <w:rPr>
                <w:rFonts w:ascii="Times New Roman" w:hAnsi="Times New Roman"/>
                <w:i/>
                <w:iCs/>
              </w:rPr>
              <w:t xml:space="preserve"> </w:t>
            </w:r>
            <w:r w:rsidRPr="00D81C7A">
              <w:rPr>
                <w:rFonts w:ascii="Times New Roman" w:hAnsi="Times New Roman"/>
                <w:color w:val="000000"/>
                <w:lang w:eastAsia="tr-TR"/>
              </w:rPr>
              <w:t>Kelime 1, Kelime 2, Kelime 3</w:t>
            </w:r>
          </w:p>
        </w:tc>
      </w:tr>
    </w:tbl>
    <w:p w14:paraId="1EF593E3" w14:textId="77777777" w:rsidR="00C92744" w:rsidRDefault="00C92744" w:rsidP="00C64227">
      <w:pPr>
        <w:spacing w:after="120" w:line="360" w:lineRule="auto"/>
        <w:jc w:val="both"/>
        <w:rPr>
          <w:rFonts w:ascii="Times New Roman" w:eastAsia="Times New Roman" w:hAnsi="Times New Roman"/>
          <w:b/>
          <w:color w:val="000000"/>
          <w:sz w:val="24"/>
          <w:szCs w:val="24"/>
          <w:lang w:val="en-US" w:eastAsia="tr-TR"/>
        </w:rPr>
      </w:pPr>
    </w:p>
    <w:p w14:paraId="5A1C4E36" w14:textId="22C08720" w:rsidR="00F25D38" w:rsidRPr="00AA2CE0" w:rsidRDefault="00F25D38" w:rsidP="00C64227">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 xml:space="preserve">1. </w:t>
      </w:r>
      <w:proofErr w:type="spellStart"/>
      <w:r w:rsidR="00DC0FEB">
        <w:rPr>
          <w:rFonts w:ascii="Times New Roman" w:eastAsia="Times New Roman" w:hAnsi="Times New Roman"/>
          <w:b/>
          <w:color w:val="000000"/>
          <w:sz w:val="24"/>
          <w:szCs w:val="24"/>
          <w:lang w:val="en-US" w:eastAsia="tr-TR"/>
        </w:rPr>
        <w:t>Giriş</w:t>
      </w:r>
      <w:proofErr w:type="spellEnd"/>
      <w:r w:rsidR="00A123F6">
        <w:rPr>
          <w:rFonts w:ascii="Times New Roman" w:eastAsia="Times New Roman" w:hAnsi="Times New Roman"/>
          <w:b/>
          <w:color w:val="000000"/>
          <w:sz w:val="24"/>
          <w:szCs w:val="24"/>
          <w:lang w:val="en-US" w:eastAsia="tr-TR"/>
        </w:rPr>
        <w:t xml:space="preserve"> </w:t>
      </w:r>
    </w:p>
    <w:p w14:paraId="436AAC2F" w14:textId="77777777" w:rsidR="00423BA5" w:rsidRPr="005C310B" w:rsidRDefault="00423BA5" w:rsidP="00466D52">
      <w:pPr>
        <w:spacing w:line="360" w:lineRule="auto"/>
        <w:jc w:val="both"/>
        <w:rPr>
          <w:rFonts w:ascii="Times New Roman" w:eastAsia="Times New Roman" w:hAnsi="Times New Roman"/>
          <w:bCs/>
          <w:color w:val="000000"/>
          <w:sz w:val="22"/>
          <w:lang w:eastAsia="tr-TR"/>
        </w:rPr>
      </w:pPr>
      <w:r w:rsidRPr="005C310B">
        <w:rPr>
          <w:rFonts w:ascii="Times New Roman" w:eastAsia="Times New Roman" w:hAnsi="Times New Roman"/>
          <w:bCs/>
          <w:color w:val="000000"/>
          <w:sz w:val="22"/>
          <w:lang w:eastAsia="tr-TR"/>
        </w:rPr>
        <w:lastRenderedPageBreak/>
        <w:t>Lütfen makalenizi bu şablonda verilen açıklamaları okuyarak hazırlayın. İlgili bölümlerin nasıl hazırlanacağı ve hazırlanırken nelere dikkat edileceğiyle ilgili gerekli açıklamalar giriş bölümünde ve diğer tüm bölümlerde belirtilmiştir. Makale, farklı başlıklarla ana bölümlere ayrılmalı ve her bölüm numaralandırılmalıdır.</w:t>
      </w:r>
    </w:p>
    <w:p w14:paraId="6E5C65EE" w14:textId="77777777" w:rsidR="00423BA5" w:rsidRPr="005C310B" w:rsidRDefault="00423BA5" w:rsidP="00466D52">
      <w:pPr>
        <w:spacing w:line="360" w:lineRule="auto"/>
        <w:jc w:val="both"/>
        <w:rPr>
          <w:rFonts w:ascii="Times New Roman" w:eastAsia="Times New Roman" w:hAnsi="Times New Roman"/>
          <w:bCs/>
          <w:color w:val="000000"/>
          <w:sz w:val="22"/>
          <w:lang w:eastAsia="tr-TR"/>
        </w:rPr>
      </w:pPr>
    </w:p>
    <w:p w14:paraId="6444D2D9" w14:textId="69BF5A03" w:rsidR="009224F3" w:rsidRPr="005C310B" w:rsidRDefault="00423BA5" w:rsidP="00466D52">
      <w:pPr>
        <w:spacing w:line="360" w:lineRule="auto"/>
        <w:jc w:val="both"/>
        <w:rPr>
          <w:rFonts w:ascii="Times New Roman" w:eastAsia="Times New Roman" w:hAnsi="Times New Roman"/>
          <w:bCs/>
          <w:color w:val="000000"/>
          <w:sz w:val="22"/>
          <w:lang w:eastAsia="tr-TR"/>
        </w:rPr>
      </w:pPr>
      <w:r w:rsidRPr="005C310B">
        <w:rPr>
          <w:rFonts w:ascii="Times New Roman" w:eastAsia="Times New Roman" w:hAnsi="Times New Roman"/>
          <w:bCs/>
          <w:color w:val="000000"/>
          <w:sz w:val="22"/>
          <w:lang w:eastAsia="tr-TR"/>
        </w:rPr>
        <w:t xml:space="preserve">Ana başlıklar yalnızca Kalın Yazı Tipi ve 12 punto ile yazılmalı, diğer alt başlıklar ve tüm metin 11 punto olmalıdır. Tüm metin 1.5 satır aralığı ile yazılmalı, sadece ana başlıklardan sonra 6 </w:t>
      </w:r>
      <w:proofErr w:type="spellStart"/>
      <w:r w:rsidRPr="005C310B">
        <w:rPr>
          <w:rFonts w:ascii="Times New Roman" w:eastAsia="Times New Roman" w:hAnsi="Times New Roman"/>
          <w:bCs/>
          <w:color w:val="000000"/>
          <w:sz w:val="22"/>
          <w:lang w:eastAsia="tr-TR"/>
        </w:rPr>
        <w:t>pt</w:t>
      </w:r>
      <w:proofErr w:type="spellEnd"/>
      <w:r w:rsidRPr="005C310B">
        <w:rPr>
          <w:rFonts w:ascii="Times New Roman" w:eastAsia="Times New Roman" w:hAnsi="Times New Roman"/>
          <w:bCs/>
          <w:color w:val="000000"/>
          <w:sz w:val="22"/>
          <w:lang w:eastAsia="tr-TR"/>
        </w:rPr>
        <w:t xml:space="preserve"> boşluk bırakılmalıdır. Ana başlıklar açısından numaralandırma 1’den başlamalı (sonra 2, 3, …) ve “Teşekkür”, “Çıkar Çatışması ve Etik Beyanı”, “Ek” ve “Kaynaklar” bölümleri numaralandırmaya dahil edilmemelidir. İlgili ana bölüm numaralandırması göz önüne alındığında, ikincil alt başlıklar italik olmalı, 1.1, 1.2, 1.3, … olarak numaralandırılmalı ve ikincil başlıklardaki kelimelerin ilk harfi büyük olmalıdır. İkincil alt başlıklara göre üçüncül alt başlıklar italik olmalı, 1.1.1., 1.1.2, … olarak numaralandırılmalıdır. Üçüncül alt başlıklar için yalnızca ilk kelimenin ilk harfi büyük yazılmalıdır.</w:t>
      </w:r>
    </w:p>
    <w:p w14:paraId="5F8BCDA0" w14:textId="77777777" w:rsidR="00423BA5" w:rsidRPr="00AA2CE0" w:rsidRDefault="00423BA5" w:rsidP="00423BA5">
      <w:pPr>
        <w:spacing w:line="360" w:lineRule="auto"/>
        <w:rPr>
          <w:rFonts w:ascii="Times New Roman" w:eastAsia="Times New Roman" w:hAnsi="Times New Roman"/>
          <w:bCs/>
          <w:color w:val="000000"/>
          <w:sz w:val="22"/>
          <w:lang w:val="en-US" w:eastAsia="tr-TR"/>
        </w:rPr>
      </w:pPr>
    </w:p>
    <w:p w14:paraId="3CC0DF00" w14:textId="1D319834" w:rsidR="00330573" w:rsidRPr="00AA2CE0" w:rsidRDefault="00330573" w:rsidP="00C64227">
      <w:pPr>
        <w:spacing w:after="120" w:line="360" w:lineRule="auto"/>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 xml:space="preserve">2. </w:t>
      </w:r>
      <w:r w:rsidR="008A2434" w:rsidRPr="008A2434">
        <w:rPr>
          <w:rFonts w:ascii="Times New Roman" w:eastAsia="Times New Roman" w:hAnsi="Times New Roman"/>
          <w:b/>
          <w:color w:val="000000"/>
          <w:sz w:val="24"/>
          <w:szCs w:val="24"/>
          <w:lang w:eastAsia="tr-TR"/>
        </w:rPr>
        <w:t>Materyal ve Yöntem / Metodoloji</w:t>
      </w:r>
    </w:p>
    <w:p w14:paraId="53EB178A" w14:textId="46D10F28" w:rsidR="003F0335" w:rsidRDefault="00D24FAD" w:rsidP="00C64227">
      <w:pPr>
        <w:spacing w:line="360" w:lineRule="auto"/>
        <w:jc w:val="both"/>
        <w:rPr>
          <w:rFonts w:ascii="Times New Roman" w:eastAsia="Times New Roman" w:hAnsi="Times New Roman"/>
          <w:bCs/>
          <w:color w:val="000000"/>
          <w:sz w:val="22"/>
          <w:lang w:eastAsia="tr-TR"/>
        </w:rPr>
      </w:pPr>
      <w:r w:rsidRPr="00D24FAD">
        <w:rPr>
          <w:rFonts w:ascii="Times New Roman" w:eastAsia="Times New Roman" w:hAnsi="Times New Roman"/>
          <w:bCs/>
          <w:color w:val="000000"/>
          <w:sz w:val="22"/>
          <w:lang w:eastAsia="tr-TR"/>
        </w:rPr>
        <w:t>Makalelerde kullanılan materyal ve yöntem bu bölümde açıklanmalıdır. Çalışmanın tekrarlanabilirliği için yöntem detaylı ve net bir şekilde verilmelidir. Kullanılan yöntem ilgili literatürle desteklenmelidir.</w:t>
      </w:r>
    </w:p>
    <w:p w14:paraId="62A5BB92" w14:textId="77777777" w:rsidR="005C310B" w:rsidRPr="00AA2CE0" w:rsidRDefault="005C310B" w:rsidP="00C64227">
      <w:pPr>
        <w:spacing w:line="360" w:lineRule="auto"/>
        <w:jc w:val="both"/>
        <w:rPr>
          <w:rFonts w:ascii="Times New Roman" w:eastAsia="Times New Roman" w:hAnsi="Times New Roman"/>
          <w:bCs/>
          <w:color w:val="000000"/>
          <w:sz w:val="22"/>
          <w:lang w:val="en-US" w:eastAsia="tr-TR"/>
        </w:rPr>
      </w:pPr>
    </w:p>
    <w:p w14:paraId="346E3ECA" w14:textId="373A9EAA" w:rsidR="003F0335" w:rsidRPr="00AA2CE0" w:rsidRDefault="003F0335"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 xml:space="preserve">2.1. </w:t>
      </w:r>
      <w:r w:rsidR="00573C26" w:rsidRPr="00573C26">
        <w:rPr>
          <w:rFonts w:ascii="Times New Roman" w:eastAsia="Times New Roman" w:hAnsi="Times New Roman"/>
          <w:bCs/>
          <w:i/>
          <w:iCs/>
          <w:color w:val="000000"/>
          <w:sz w:val="22"/>
          <w:lang w:eastAsia="tr-TR"/>
        </w:rPr>
        <w:t xml:space="preserve">Araştırma </w:t>
      </w:r>
      <w:r w:rsidR="00573C26">
        <w:rPr>
          <w:rFonts w:ascii="Times New Roman" w:eastAsia="Times New Roman" w:hAnsi="Times New Roman"/>
          <w:bCs/>
          <w:i/>
          <w:iCs/>
          <w:color w:val="000000"/>
          <w:sz w:val="22"/>
          <w:lang w:eastAsia="tr-TR"/>
        </w:rPr>
        <w:t>Grubu</w:t>
      </w:r>
      <w:r w:rsidR="00573C26" w:rsidRPr="00573C26">
        <w:rPr>
          <w:rFonts w:ascii="Times New Roman" w:eastAsia="Times New Roman" w:hAnsi="Times New Roman"/>
          <w:bCs/>
          <w:i/>
          <w:iCs/>
          <w:color w:val="000000"/>
          <w:sz w:val="22"/>
          <w:lang w:eastAsia="tr-TR"/>
        </w:rPr>
        <w:t xml:space="preserve"> ve Örneklem</w:t>
      </w:r>
    </w:p>
    <w:p w14:paraId="10E19797" w14:textId="77777777" w:rsidR="003F0335" w:rsidRPr="00AA2CE0" w:rsidRDefault="003F0335" w:rsidP="00C64227">
      <w:pPr>
        <w:spacing w:line="360" w:lineRule="auto"/>
        <w:jc w:val="both"/>
        <w:rPr>
          <w:rFonts w:ascii="Times New Roman" w:eastAsia="Times New Roman" w:hAnsi="Times New Roman"/>
          <w:bCs/>
          <w:color w:val="000000"/>
          <w:sz w:val="22"/>
          <w:lang w:val="en-US" w:eastAsia="tr-TR"/>
        </w:rPr>
      </w:pPr>
    </w:p>
    <w:p w14:paraId="4F49F00B" w14:textId="46CA18A0" w:rsidR="003F0335" w:rsidRPr="00AA2CE0" w:rsidRDefault="003F0335"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 xml:space="preserve">2.1.1. </w:t>
      </w:r>
      <w:r w:rsidR="0092788F" w:rsidRPr="0092788F">
        <w:rPr>
          <w:rFonts w:ascii="Times New Roman" w:eastAsia="Times New Roman" w:hAnsi="Times New Roman"/>
          <w:bCs/>
          <w:i/>
          <w:iCs/>
          <w:color w:val="000000"/>
          <w:sz w:val="22"/>
          <w:lang w:eastAsia="tr-TR"/>
        </w:rPr>
        <w:t>Malzemelerin Karakterizasyonu / Örnek Seçimi</w:t>
      </w:r>
    </w:p>
    <w:p w14:paraId="4E8DCF32" w14:textId="77777777" w:rsidR="00BB0E81" w:rsidRPr="00AA2CE0" w:rsidRDefault="00BB0E81" w:rsidP="00C64227">
      <w:pPr>
        <w:spacing w:line="360" w:lineRule="auto"/>
        <w:jc w:val="both"/>
        <w:rPr>
          <w:rFonts w:ascii="Times New Roman" w:eastAsia="Times New Roman" w:hAnsi="Times New Roman"/>
          <w:bCs/>
          <w:color w:val="000000"/>
          <w:sz w:val="22"/>
          <w:lang w:val="en-US" w:eastAsia="tr-TR"/>
        </w:rPr>
      </w:pPr>
    </w:p>
    <w:p w14:paraId="47FC4BFA" w14:textId="7662F5F2" w:rsidR="00BB0E81" w:rsidRPr="00AA2CE0" w:rsidRDefault="00BB0E81"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 xml:space="preserve">2.2. </w:t>
      </w:r>
      <w:r w:rsidR="00FD2E1B" w:rsidRPr="00FD2E1B">
        <w:rPr>
          <w:rFonts w:ascii="Times New Roman" w:eastAsia="Times New Roman" w:hAnsi="Times New Roman"/>
          <w:bCs/>
          <w:i/>
          <w:iCs/>
          <w:color w:val="000000"/>
          <w:sz w:val="22"/>
          <w:lang w:eastAsia="tr-TR"/>
        </w:rPr>
        <w:t>Süreç / Veri Toplama</w:t>
      </w:r>
    </w:p>
    <w:p w14:paraId="20582E42" w14:textId="77777777" w:rsidR="00BB0E81" w:rsidRPr="00AA2CE0" w:rsidRDefault="00BB0E81" w:rsidP="00C64227">
      <w:pPr>
        <w:spacing w:line="360" w:lineRule="auto"/>
        <w:jc w:val="both"/>
        <w:rPr>
          <w:rFonts w:ascii="Times New Roman" w:eastAsia="Times New Roman" w:hAnsi="Times New Roman"/>
          <w:bCs/>
          <w:i/>
          <w:iCs/>
          <w:color w:val="000000"/>
          <w:sz w:val="22"/>
          <w:lang w:val="en-US" w:eastAsia="tr-TR"/>
        </w:rPr>
      </w:pPr>
    </w:p>
    <w:p w14:paraId="4C3E9B30" w14:textId="358F902F" w:rsidR="00BB0E81" w:rsidRPr="00AA2CE0" w:rsidRDefault="00BB0E81"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 xml:space="preserve">2.3. </w:t>
      </w:r>
      <w:proofErr w:type="spellStart"/>
      <w:r w:rsidR="00FD2E1B" w:rsidRPr="00FD2E1B">
        <w:rPr>
          <w:rFonts w:ascii="Times New Roman" w:eastAsia="Times New Roman" w:hAnsi="Times New Roman"/>
          <w:bCs/>
          <w:i/>
          <w:iCs/>
          <w:color w:val="000000"/>
          <w:sz w:val="22"/>
          <w:lang w:val="en-US" w:eastAsia="tr-TR"/>
        </w:rPr>
        <w:t>Denklemlerin</w:t>
      </w:r>
      <w:proofErr w:type="spellEnd"/>
      <w:r w:rsidR="00FD2E1B" w:rsidRPr="00FD2E1B">
        <w:rPr>
          <w:rFonts w:ascii="Times New Roman" w:eastAsia="Times New Roman" w:hAnsi="Times New Roman"/>
          <w:bCs/>
          <w:i/>
          <w:iCs/>
          <w:color w:val="000000"/>
          <w:sz w:val="22"/>
          <w:lang w:val="en-US" w:eastAsia="tr-TR"/>
        </w:rPr>
        <w:t xml:space="preserve"> </w:t>
      </w:r>
      <w:proofErr w:type="spellStart"/>
      <w:r w:rsidR="00FD2E1B" w:rsidRPr="00FD2E1B">
        <w:rPr>
          <w:rFonts w:ascii="Times New Roman" w:eastAsia="Times New Roman" w:hAnsi="Times New Roman"/>
          <w:bCs/>
          <w:i/>
          <w:iCs/>
          <w:color w:val="000000"/>
          <w:sz w:val="22"/>
          <w:lang w:val="en-US" w:eastAsia="tr-TR"/>
        </w:rPr>
        <w:t>Eklenmesi</w:t>
      </w:r>
      <w:proofErr w:type="spellEnd"/>
      <w:r w:rsidR="00FD2E1B" w:rsidRPr="00FD2E1B">
        <w:rPr>
          <w:rFonts w:ascii="Times New Roman" w:eastAsia="Times New Roman" w:hAnsi="Times New Roman"/>
          <w:bCs/>
          <w:i/>
          <w:iCs/>
          <w:color w:val="000000"/>
          <w:sz w:val="22"/>
          <w:lang w:val="en-US" w:eastAsia="tr-TR"/>
        </w:rPr>
        <w:t xml:space="preserve"> </w:t>
      </w:r>
      <w:proofErr w:type="spellStart"/>
      <w:r w:rsidR="00FD2E1B" w:rsidRPr="00FD2E1B">
        <w:rPr>
          <w:rFonts w:ascii="Times New Roman" w:eastAsia="Times New Roman" w:hAnsi="Times New Roman"/>
          <w:bCs/>
          <w:i/>
          <w:iCs/>
          <w:color w:val="000000"/>
          <w:sz w:val="22"/>
          <w:lang w:val="en-US" w:eastAsia="tr-TR"/>
        </w:rPr>
        <w:t>ve</w:t>
      </w:r>
      <w:proofErr w:type="spellEnd"/>
      <w:r w:rsidR="00FD2E1B" w:rsidRPr="00FD2E1B">
        <w:rPr>
          <w:rFonts w:ascii="Times New Roman" w:eastAsia="Times New Roman" w:hAnsi="Times New Roman"/>
          <w:bCs/>
          <w:i/>
          <w:iCs/>
          <w:color w:val="000000"/>
          <w:sz w:val="22"/>
          <w:lang w:val="en-US" w:eastAsia="tr-TR"/>
        </w:rPr>
        <w:t xml:space="preserve"> </w:t>
      </w:r>
      <w:proofErr w:type="spellStart"/>
      <w:r w:rsidR="00FD2E1B" w:rsidRPr="00FD2E1B">
        <w:rPr>
          <w:rFonts w:ascii="Times New Roman" w:eastAsia="Times New Roman" w:hAnsi="Times New Roman"/>
          <w:bCs/>
          <w:i/>
          <w:iCs/>
          <w:color w:val="000000"/>
          <w:sz w:val="22"/>
          <w:lang w:val="en-US" w:eastAsia="tr-TR"/>
        </w:rPr>
        <w:t>Numaralandırılması</w:t>
      </w:r>
      <w:proofErr w:type="spellEnd"/>
    </w:p>
    <w:p w14:paraId="7F612330" w14:textId="4438A0C0" w:rsidR="00BB0E81" w:rsidRDefault="00E60D31" w:rsidP="00330573">
      <w:pPr>
        <w:tabs>
          <w:tab w:val="left" w:pos="709"/>
        </w:tabs>
        <w:spacing w:line="360" w:lineRule="auto"/>
        <w:jc w:val="both"/>
        <w:rPr>
          <w:rFonts w:ascii="Times New Roman" w:eastAsia="Times New Roman" w:hAnsi="Times New Roman"/>
          <w:bCs/>
          <w:color w:val="000000"/>
          <w:sz w:val="22"/>
          <w:lang w:eastAsia="tr-TR"/>
        </w:rPr>
      </w:pPr>
      <w:r w:rsidRPr="00E60D31">
        <w:rPr>
          <w:rFonts w:ascii="Times New Roman" w:eastAsia="Times New Roman" w:hAnsi="Times New Roman"/>
          <w:bCs/>
          <w:color w:val="000000"/>
          <w:sz w:val="22"/>
          <w:lang w:eastAsia="tr-TR"/>
        </w:rPr>
        <w:t xml:space="preserve">Denklemler metin içerisinde Denk. 1, Denk. 2 vb. olarak verilmelidir. Denklemler parantez içinde (1), (2), (3) vb. şeklinde numaralandırılmalı ve reaksiyon numaraları (R1), (R2), (R3) vb. olarak belirtilmelidir. Formüller, </w:t>
      </w:r>
      <w:proofErr w:type="spellStart"/>
      <w:r w:rsidRPr="00E60D31">
        <w:rPr>
          <w:rFonts w:ascii="Times New Roman" w:eastAsia="Times New Roman" w:hAnsi="Times New Roman"/>
          <w:bCs/>
          <w:color w:val="000000"/>
          <w:sz w:val="22"/>
          <w:lang w:eastAsia="tr-TR"/>
        </w:rPr>
        <w:t>Mathtype</w:t>
      </w:r>
      <w:proofErr w:type="spellEnd"/>
      <w:r w:rsidRPr="00E60D31">
        <w:rPr>
          <w:rFonts w:ascii="Times New Roman" w:eastAsia="Times New Roman" w:hAnsi="Times New Roman"/>
          <w:bCs/>
          <w:color w:val="000000"/>
          <w:sz w:val="22"/>
          <w:lang w:eastAsia="tr-TR"/>
        </w:rPr>
        <w:t xml:space="preserve"> veya Microsoft denklemi düzenleyicisi kullanılarak yazılmalıdır.</w:t>
      </w:r>
    </w:p>
    <w:p w14:paraId="5938D7F2" w14:textId="77777777" w:rsidR="00E60D31" w:rsidRPr="00AA2CE0" w:rsidRDefault="00E60D31" w:rsidP="00330573">
      <w:pPr>
        <w:tabs>
          <w:tab w:val="left" w:pos="709"/>
        </w:tabs>
        <w:spacing w:line="360" w:lineRule="auto"/>
        <w:jc w:val="both"/>
        <w:rPr>
          <w:rFonts w:ascii="Times New Roman" w:eastAsia="Times New Roman" w:hAnsi="Times New Roman"/>
          <w:bCs/>
          <w:color w:val="000000"/>
          <w:sz w:val="22"/>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B0E81" w:rsidRPr="00AA2CE0" w14:paraId="52C12638" w14:textId="77777777" w:rsidTr="00642BAA">
        <w:tc>
          <w:tcPr>
            <w:tcW w:w="4606" w:type="dxa"/>
          </w:tcPr>
          <w:p w14:paraId="45E77ABA" w14:textId="77777777" w:rsidR="00BB0E81" w:rsidRPr="00AA2CE0" w:rsidRDefault="00BB0E81" w:rsidP="00642BAA">
            <w:pPr>
              <w:jc w:val="both"/>
              <w:rPr>
                <w:rFonts w:ascii="Times New Roman" w:hAnsi="Times New Roman"/>
                <w:lang w:val="en-US"/>
              </w:rPr>
            </w:pPr>
            <m:oMathPara>
              <m:oMathParaPr>
                <m:jc m:val="left"/>
              </m:oMathParaPr>
              <m:oMath>
                <m:r>
                  <w:rPr>
                    <w:rFonts w:ascii="Cambria Math" w:hAnsi="Cambria Math"/>
                    <w:lang w:val="en-US"/>
                  </w:rPr>
                  <m:t>x</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rad>
                      <m:radPr>
                        <m:degHide m:val="1"/>
                        <m:ctrlPr>
                          <w:rPr>
                            <w:rFonts w:ascii="Cambria Math" w:hAnsi="Cambria Math"/>
                            <w:lang w:val="en-US"/>
                          </w:rPr>
                        </m:ctrlPr>
                      </m:radPr>
                      <m:deg/>
                      <m:e>
                        <m:sSup>
                          <m:sSupPr>
                            <m:ctrlPr>
                              <w:rPr>
                                <w:rFonts w:ascii="Cambria Math" w:hAnsi="Cambria Math"/>
                                <w:lang w:val="en-US"/>
                              </w:rPr>
                            </m:ctrlPr>
                          </m:sSupPr>
                          <m:e>
                            <m:r>
                              <w:rPr>
                                <w:rFonts w:ascii="Cambria Math" w:hAnsi="Cambria Math"/>
                                <w:lang w:val="en-US"/>
                              </w:rPr>
                              <m:t>b</m:t>
                            </m:r>
                          </m:e>
                          <m:sup>
                            <m:r>
                              <m:rPr>
                                <m:sty m:val="p"/>
                              </m:rPr>
                              <w:rPr>
                                <w:rFonts w:ascii="Cambria Math" w:hAnsi="Cambria Math"/>
                                <w:lang w:val="en-US"/>
                              </w:rPr>
                              <m:t>2</m:t>
                            </m:r>
                          </m:sup>
                        </m:sSup>
                        <m:r>
                          <m:rPr>
                            <m:sty m:val="p"/>
                          </m:rPr>
                          <w:rPr>
                            <w:rFonts w:ascii="Cambria Math" w:hAnsi="Cambria Math"/>
                            <w:lang w:val="en-US"/>
                          </w:rPr>
                          <m:t>-4</m:t>
                        </m:r>
                        <m:r>
                          <w:rPr>
                            <w:rFonts w:ascii="Cambria Math" w:hAnsi="Cambria Math"/>
                            <w:lang w:val="en-US"/>
                          </w:rPr>
                          <m:t>ac</m:t>
                        </m:r>
                      </m:e>
                    </m:rad>
                  </m:num>
                  <m:den>
                    <m:r>
                      <m:rPr>
                        <m:sty m:val="p"/>
                      </m:rPr>
                      <w:rPr>
                        <w:rFonts w:ascii="Cambria Math" w:hAnsi="Cambria Math"/>
                        <w:lang w:val="en-US"/>
                      </w:rPr>
                      <m:t>2</m:t>
                    </m:r>
                    <m:r>
                      <w:rPr>
                        <w:rFonts w:ascii="Cambria Math" w:hAnsi="Cambria Math"/>
                        <w:lang w:val="en-US"/>
                      </w:rPr>
                      <m:t>a</m:t>
                    </m:r>
                  </m:den>
                </m:f>
              </m:oMath>
            </m:oMathPara>
          </w:p>
        </w:tc>
        <w:tc>
          <w:tcPr>
            <w:tcW w:w="4606" w:type="dxa"/>
            <w:vAlign w:val="center"/>
          </w:tcPr>
          <w:p w14:paraId="5C5C0F3B" w14:textId="77777777" w:rsidR="00BB0E81" w:rsidRPr="00AA2CE0" w:rsidRDefault="00BB0E81" w:rsidP="00642BAA">
            <w:pPr>
              <w:jc w:val="right"/>
              <w:rPr>
                <w:rFonts w:ascii="Times New Roman" w:hAnsi="Times New Roman"/>
                <w:lang w:val="en-US"/>
              </w:rPr>
            </w:pPr>
            <w:r w:rsidRPr="00AA2CE0">
              <w:rPr>
                <w:rFonts w:ascii="Times New Roman" w:hAnsi="Times New Roman"/>
                <w:lang w:val="en-US"/>
              </w:rPr>
              <w:t>(1)</w:t>
            </w:r>
          </w:p>
        </w:tc>
      </w:tr>
    </w:tbl>
    <w:p w14:paraId="56E41FBD" w14:textId="77777777" w:rsidR="00BB0E81" w:rsidRPr="00AA2CE0" w:rsidRDefault="00BB0E81" w:rsidP="00BB0E81">
      <w:pPr>
        <w:spacing w:after="120"/>
        <w:jc w:val="both"/>
        <w:rPr>
          <w:rFonts w:ascii="Times New Roman" w:eastAsia="Times New Roman" w:hAnsi="Times New Roman"/>
          <w:sz w:val="22"/>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B0E81" w:rsidRPr="00AA2CE0" w14:paraId="4DB0F571" w14:textId="77777777" w:rsidTr="00642BAA">
        <w:tc>
          <w:tcPr>
            <w:tcW w:w="4606" w:type="dxa"/>
          </w:tcPr>
          <w:p w14:paraId="08A276FF" w14:textId="77777777" w:rsidR="00BB0E81" w:rsidRPr="00AA2CE0" w:rsidRDefault="00000000" w:rsidP="00642BAA">
            <w:pPr>
              <w:jc w:val="both"/>
              <w:rPr>
                <w:rFonts w:ascii="Times New Roman" w:hAnsi="Times New Roman"/>
                <w:lang w:val="en-US"/>
              </w:rPr>
            </w:pPr>
            <m:oMathPara>
              <m:oMathParaPr>
                <m:jc m:val="left"/>
              </m:oMathParaPr>
              <m:oMath>
                <m:func>
                  <m:funcPr>
                    <m:ctrlPr>
                      <w:rPr>
                        <w:rFonts w:ascii="Cambria Math" w:hAnsi="Cambria Math"/>
                        <w:lang w:val="en-US"/>
                      </w:rPr>
                    </m:ctrlPr>
                  </m:funcPr>
                  <m:fName>
                    <m:r>
                      <m:rPr>
                        <m:sty m:val="p"/>
                      </m:rPr>
                      <w:rPr>
                        <w:rFonts w:ascii="Cambria Math" w:hAnsi="Cambria Math"/>
                        <w:lang w:val="en-US"/>
                      </w:rPr>
                      <m:t>cos</m:t>
                    </m:r>
                  </m:fName>
                  <m:e>
                    <m:r>
                      <w:rPr>
                        <w:rFonts w:ascii="Cambria Math" w:eastAsia="Cambria Math" w:hAnsi="Cambria Math"/>
                        <w:lang w:val="en-US"/>
                      </w:rPr>
                      <m:t>α</m:t>
                    </m:r>
                  </m:e>
                </m:func>
                <m:r>
                  <w:rPr>
                    <w:rFonts w:ascii="Cambria Math" w:eastAsia="Cambria Math" w:hAnsi="Cambria Math"/>
                    <w:lang w:val="en-US"/>
                  </w:rPr>
                  <m:t>+</m:t>
                </m:r>
                <m:func>
                  <m:funcPr>
                    <m:ctrlPr>
                      <w:rPr>
                        <w:rFonts w:ascii="Cambria Math" w:hAnsi="Cambria Math"/>
                        <w:lang w:val="en-US"/>
                      </w:rPr>
                    </m:ctrlPr>
                  </m:funcPr>
                  <m:fName>
                    <m:r>
                      <m:rPr>
                        <m:sty m:val="p"/>
                      </m:rPr>
                      <w:rPr>
                        <w:rFonts w:ascii="Cambria Math" w:eastAsia="Cambria Math" w:hAnsi="Cambria Math"/>
                        <w:lang w:val="en-US"/>
                      </w:rPr>
                      <m:t>cos</m:t>
                    </m:r>
                  </m:fName>
                  <m:e>
                    <m:r>
                      <w:rPr>
                        <w:rFonts w:ascii="Cambria Math" w:eastAsia="Cambria Math" w:hAnsi="Cambria Math"/>
                        <w:lang w:val="en-US"/>
                      </w:rPr>
                      <m:t>β</m:t>
                    </m:r>
                  </m:e>
                </m:func>
                <m:r>
                  <w:rPr>
                    <w:rFonts w:ascii="Cambria Math" w:eastAsia="Cambria Math" w:hAnsi="Cambria Math"/>
                    <w:lang w:val="en-US"/>
                  </w:rPr>
                  <m:t>=2</m:t>
                </m:r>
                <m:func>
                  <m:funcPr>
                    <m:ctrlPr>
                      <w:rPr>
                        <w:rFonts w:ascii="Cambria Math" w:hAnsi="Cambria Math"/>
                        <w:lang w:val="en-US"/>
                      </w:rPr>
                    </m:ctrlPr>
                  </m:funcPr>
                  <m:fName>
                    <m:r>
                      <m:rPr>
                        <m:sty m:val="p"/>
                      </m:rPr>
                      <w:rPr>
                        <w:rFonts w:ascii="Cambria Math" w:eastAsia="Cambria Math" w:hAnsi="Cambria Math"/>
                        <w:lang w:val="en-US"/>
                      </w:rPr>
                      <m:t>cos</m:t>
                    </m:r>
                  </m:fName>
                  <m:e>
                    <m:f>
                      <m:fPr>
                        <m:ctrlPr>
                          <w:rPr>
                            <w:rFonts w:ascii="Cambria Math" w:hAnsi="Cambria Math"/>
                            <w:lang w:val="en-US"/>
                          </w:rPr>
                        </m:ctrlPr>
                      </m:fPr>
                      <m:num>
                        <m:r>
                          <w:rPr>
                            <w:rFonts w:ascii="Cambria Math" w:eastAsia="Cambria Math" w:hAnsi="Cambria Math"/>
                            <w:lang w:val="en-US"/>
                          </w:rPr>
                          <m:t>1</m:t>
                        </m:r>
                      </m:num>
                      <m:den>
                        <m:r>
                          <w:rPr>
                            <w:rFonts w:ascii="Cambria Math" w:eastAsia="Cambria Math" w:hAnsi="Cambria Math"/>
                            <w:lang w:val="en-US"/>
                          </w:rPr>
                          <m:t>2</m:t>
                        </m:r>
                      </m:den>
                    </m:f>
                    <m:d>
                      <m:dPr>
                        <m:ctrlPr>
                          <w:rPr>
                            <w:rFonts w:ascii="Cambria Math" w:hAnsi="Cambria Math"/>
                            <w:lang w:val="en-US"/>
                          </w:rPr>
                        </m:ctrlPr>
                      </m:dPr>
                      <m:e>
                        <m:r>
                          <w:rPr>
                            <w:rFonts w:ascii="Cambria Math" w:eastAsia="Cambria Math" w:hAnsi="Cambria Math"/>
                            <w:lang w:val="en-US"/>
                          </w:rPr>
                          <m:t>α+β</m:t>
                        </m:r>
                      </m:e>
                    </m:d>
                  </m:e>
                </m:func>
                <m:func>
                  <m:funcPr>
                    <m:ctrlPr>
                      <w:rPr>
                        <w:rFonts w:ascii="Cambria Math" w:hAnsi="Cambria Math"/>
                        <w:lang w:val="en-US"/>
                      </w:rPr>
                    </m:ctrlPr>
                  </m:funcPr>
                  <m:fName>
                    <m:r>
                      <m:rPr>
                        <m:sty m:val="p"/>
                      </m:rPr>
                      <w:rPr>
                        <w:rFonts w:ascii="Cambria Math" w:eastAsia="Cambria Math" w:hAnsi="Cambria Math"/>
                        <w:lang w:val="en-US"/>
                      </w:rPr>
                      <m:t>cos</m:t>
                    </m:r>
                  </m:fName>
                  <m:e>
                    <m:f>
                      <m:fPr>
                        <m:ctrlPr>
                          <w:rPr>
                            <w:rFonts w:ascii="Cambria Math" w:hAnsi="Cambria Math"/>
                            <w:lang w:val="en-US"/>
                          </w:rPr>
                        </m:ctrlPr>
                      </m:fPr>
                      <m:num>
                        <m:r>
                          <w:rPr>
                            <w:rFonts w:ascii="Cambria Math" w:eastAsia="Cambria Math" w:hAnsi="Cambria Math"/>
                            <w:lang w:val="en-US"/>
                          </w:rPr>
                          <m:t>1</m:t>
                        </m:r>
                      </m:num>
                      <m:den>
                        <m:r>
                          <w:rPr>
                            <w:rFonts w:ascii="Cambria Math" w:eastAsia="Cambria Math" w:hAnsi="Cambria Math"/>
                            <w:lang w:val="en-US"/>
                          </w:rPr>
                          <m:t>2</m:t>
                        </m:r>
                      </m:den>
                    </m:f>
                    <m:d>
                      <m:dPr>
                        <m:ctrlPr>
                          <w:rPr>
                            <w:rFonts w:ascii="Cambria Math" w:hAnsi="Cambria Math"/>
                            <w:lang w:val="en-US"/>
                          </w:rPr>
                        </m:ctrlPr>
                      </m:dPr>
                      <m:e>
                        <m:r>
                          <w:rPr>
                            <w:rFonts w:ascii="Cambria Math" w:eastAsia="Cambria Math" w:hAnsi="Cambria Math"/>
                            <w:lang w:val="en-US"/>
                          </w:rPr>
                          <m:t>α-β</m:t>
                        </m:r>
                      </m:e>
                    </m:d>
                  </m:e>
                </m:func>
              </m:oMath>
            </m:oMathPara>
          </w:p>
        </w:tc>
        <w:tc>
          <w:tcPr>
            <w:tcW w:w="4606" w:type="dxa"/>
            <w:vAlign w:val="center"/>
          </w:tcPr>
          <w:p w14:paraId="5BBBC63D" w14:textId="77777777" w:rsidR="00BB0E81" w:rsidRPr="00AA2CE0" w:rsidRDefault="00BB0E81" w:rsidP="00642BAA">
            <w:pPr>
              <w:jc w:val="right"/>
              <w:rPr>
                <w:rFonts w:ascii="Times New Roman" w:hAnsi="Times New Roman"/>
                <w:lang w:val="en-US"/>
              </w:rPr>
            </w:pPr>
            <w:r w:rsidRPr="00AA2CE0">
              <w:rPr>
                <w:rFonts w:ascii="Times New Roman" w:hAnsi="Times New Roman"/>
                <w:lang w:val="en-US"/>
              </w:rPr>
              <w:t>(2)</w:t>
            </w:r>
          </w:p>
        </w:tc>
      </w:tr>
    </w:tbl>
    <w:p w14:paraId="3AD9859C" w14:textId="77777777" w:rsidR="00BB0E81" w:rsidRPr="00AA2CE0" w:rsidRDefault="00BB0E81" w:rsidP="00C64227">
      <w:pPr>
        <w:spacing w:line="360" w:lineRule="auto"/>
        <w:jc w:val="both"/>
        <w:rPr>
          <w:rFonts w:ascii="Times New Roman" w:eastAsia="Times New Roman" w:hAnsi="Times New Roman"/>
          <w:bCs/>
          <w:color w:val="000000"/>
          <w:sz w:val="22"/>
          <w:lang w:val="en-US" w:eastAsia="tr-TR"/>
        </w:rPr>
      </w:pPr>
    </w:p>
    <w:p w14:paraId="4CCC953D" w14:textId="3DC4A14B" w:rsidR="008B703F" w:rsidRPr="00AA2CE0" w:rsidRDefault="008B703F"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 xml:space="preserve">2.3 </w:t>
      </w:r>
      <w:r w:rsidR="002E6C74" w:rsidRPr="002E6C74">
        <w:rPr>
          <w:rFonts w:ascii="Times New Roman" w:eastAsia="Times New Roman" w:hAnsi="Times New Roman"/>
          <w:bCs/>
          <w:i/>
          <w:iCs/>
          <w:color w:val="000000"/>
          <w:sz w:val="22"/>
          <w:lang w:eastAsia="tr-TR"/>
        </w:rPr>
        <w:t>Birimler ve Notlar</w:t>
      </w:r>
    </w:p>
    <w:p w14:paraId="35006E55" w14:textId="4E836340" w:rsidR="008B703F" w:rsidRDefault="002E6C74" w:rsidP="00C64227">
      <w:pPr>
        <w:spacing w:line="360" w:lineRule="auto"/>
        <w:jc w:val="both"/>
        <w:rPr>
          <w:rFonts w:ascii="Times New Roman" w:eastAsia="Times New Roman" w:hAnsi="Times New Roman"/>
          <w:bCs/>
          <w:color w:val="000000"/>
          <w:sz w:val="22"/>
          <w:lang w:eastAsia="tr-TR"/>
        </w:rPr>
      </w:pPr>
      <w:r w:rsidRPr="002E6C74">
        <w:rPr>
          <w:rFonts w:ascii="Times New Roman" w:eastAsia="Times New Roman" w:hAnsi="Times New Roman"/>
          <w:bCs/>
          <w:color w:val="000000"/>
          <w:sz w:val="22"/>
          <w:lang w:eastAsia="tr-TR"/>
        </w:rPr>
        <w:t>SI birim sistemi metin, şekil ve tablolar içinde kullanılmalıdır. Dipnotlardan kaçınılmalı ve kullanılmamalıdır.</w:t>
      </w:r>
    </w:p>
    <w:p w14:paraId="106705E1" w14:textId="77777777" w:rsidR="002E6C74" w:rsidRPr="00AA2CE0" w:rsidRDefault="002E6C74" w:rsidP="00C64227">
      <w:pPr>
        <w:spacing w:line="360" w:lineRule="auto"/>
        <w:jc w:val="both"/>
        <w:rPr>
          <w:rFonts w:ascii="Times New Roman" w:eastAsia="Times New Roman" w:hAnsi="Times New Roman"/>
          <w:bCs/>
          <w:color w:val="000000"/>
          <w:sz w:val="22"/>
          <w:lang w:val="en-US" w:eastAsia="tr-TR"/>
        </w:rPr>
      </w:pPr>
    </w:p>
    <w:p w14:paraId="18FC007E" w14:textId="39902C52" w:rsidR="008B703F" w:rsidRPr="00AA2CE0" w:rsidRDefault="008B703F"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 xml:space="preserve">2.4. </w:t>
      </w:r>
      <w:r w:rsidR="002E6C74" w:rsidRPr="002E6C74">
        <w:rPr>
          <w:rFonts w:ascii="Times New Roman" w:eastAsia="Times New Roman" w:hAnsi="Times New Roman"/>
          <w:bCs/>
          <w:i/>
          <w:iCs/>
          <w:color w:val="000000"/>
          <w:sz w:val="22"/>
          <w:lang w:eastAsia="tr-TR"/>
        </w:rPr>
        <w:t>Tablolar ve Şekiller</w:t>
      </w:r>
    </w:p>
    <w:p w14:paraId="001581A8" w14:textId="77777777" w:rsidR="002E6C74" w:rsidRPr="005C310B" w:rsidRDefault="002E6C74" w:rsidP="002E6C74">
      <w:pPr>
        <w:tabs>
          <w:tab w:val="left" w:pos="709"/>
        </w:tabs>
        <w:spacing w:line="360" w:lineRule="auto"/>
        <w:jc w:val="both"/>
        <w:rPr>
          <w:rFonts w:ascii="Times New Roman" w:eastAsia="Times New Roman" w:hAnsi="Times New Roman"/>
          <w:bCs/>
          <w:color w:val="000000"/>
          <w:sz w:val="22"/>
          <w:lang w:eastAsia="tr-TR"/>
        </w:rPr>
      </w:pPr>
      <w:r w:rsidRPr="005C310B">
        <w:rPr>
          <w:rFonts w:ascii="Times New Roman" w:eastAsia="Times New Roman" w:hAnsi="Times New Roman"/>
          <w:bCs/>
          <w:color w:val="000000"/>
          <w:sz w:val="22"/>
          <w:lang w:eastAsia="tr-TR"/>
        </w:rPr>
        <w:lastRenderedPageBreak/>
        <w:t xml:space="preserve">Tablo başlıkları ilgili tablonun üstünde yer almalı ve 10 punto TNR </w:t>
      </w:r>
      <w:proofErr w:type="gramStart"/>
      <w:r w:rsidRPr="005C310B">
        <w:rPr>
          <w:rFonts w:ascii="Times New Roman" w:eastAsia="Times New Roman" w:hAnsi="Times New Roman"/>
          <w:bCs/>
          <w:color w:val="000000"/>
          <w:sz w:val="22"/>
          <w:lang w:eastAsia="tr-TR"/>
        </w:rPr>
        <w:t>fontu</w:t>
      </w:r>
      <w:proofErr w:type="gramEnd"/>
      <w:r w:rsidRPr="005C310B">
        <w:rPr>
          <w:rFonts w:ascii="Times New Roman" w:eastAsia="Times New Roman" w:hAnsi="Times New Roman"/>
          <w:bCs/>
          <w:color w:val="000000"/>
          <w:sz w:val="22"/>
          <w:lang w:eastAsia="tr-TR"/>
        </w:rPr>
        <w:t xml:space="preserve"> ile yazılmalıdır. Tablolarda dikey çizgiler kullanılmamalıdır. Değişkenler kalın fontla yazılmalıdır. Varsa birimler italik olarak ve bir satır aşağıda parantez içinde gösterilmelidir.</w:t>
      </w:r>
    </w:p>
    <w:p w14:paraId="541BC872" w14:textId="77777777" w:rsidR="002E6C74" w:rsidRPr="005C310B" w:rsidRDefault="002E6C74" w:rsidP="002E6C74">
      <w:pPr>
        <w:tabs>
          <w:tab w:val="left" w:pos="709"/>
        </w:tabs>
        <w:spacing w:line="360" w:lineRule="auto"/>
        <w:jc w:val="both"/>
        <w:rPr>
          <w:rFonts w:ascii="Times New Roman" w:eastAsia="Times New Roman" w:hAnsi="Times New Roman"/>
          <w:bCs/>
          <w:color w:val="000000"/>
          <w:sz w:val="22"/>
          <w:lang w:eastAsia="tr-TR"/>
        </w:rPr>
      </w:pPr>
    </w:p>
    <w:p w14:paraId="4791844E" w14:textId="48E5A305" w:rsidR="00D21432" w:rsidRPr="005C310B" w:rsidRDefault="002E6C74" w:rsidP="002E6C74">
      <w:pPr>
        <w:tabs>
          <w:tab w:val="left" w:pos="709"/>
        </w:tabs>
        <w:spacing w:line="360" w:lineRule="auto"/>
        <w:jc w:val="both"/>
        <w:rPr>
          <w:rFonts w:ascii="Times New Roman" w:eastAsia="Times New Roman" w:hAnsi="Times New Roman"/>
          <w:bCs/>
          <w:color w:val="000000"/>
          <w:sz w:val="22"/>
          <w:lang w:eastAsia="tr-TR"/>
        </w:rPr>
      </w:pPr>
      <w:r w:rsidRPr="005C310B">
        <w:rPr>
          <w:rFonts w:ascii="Times New Roman" w:eastAsia="Times New Roman" w:hAnsi="Times New Roman"/>
          <w:bCs/>
          <w:color w:val="000000"/>
          <w:sz w:val="22"/>
          <w:lang w:eastAsia="tr-TR"/>
        </w:rPr>
        <w:t xml:space="preserve">Şekiller JPEG formatında yüklenmelidir. Şekil başlıkları ilgili şeklin altında yer almalı ve 10 punto TNR </w:t>
      </w:r>
      <w:proofErr w:type="gramStart"/>
      <w:r w:rsidRPr="005C310B">
        <w:rPr>
          <w:rFonts w:ascii="Times New Roman" w:eastAsia="Times New Roman" w:hAnsi="Times New Roman"/>
          <w:bCs/>
          <w:color w:val="000000"/>
          <w:sz w:val="22"/>
          <w:lang w:eastAsia="tr-TR"/>
        </w:rPr>
        <w:t>fontu</w:t>
      </w:r>
      <w:proofErr w:type="gramEnd"/>
      <w:r w:rsidRPr="005C310B">
        <w:rPr>
          <w:rFonts w:ascii="Times New Roman" w:eastAsia="Times New Roman" w:hAnsi="Times New Roman"/>
          <w:bCs/>
          <w:color w:val="000000"/>
          <w:sz w:val="22"/>
          <w:lang w:eastAsia="tr-TR"/>
        </w:rPr>
        <w:t xml:space="preserve"> ile yazılmalıdır. Şekiller, hangi ana bölümde sunulduğuna göre numaralandırılmalıdır. Şekiller ana metinde yer almalıdır. Şekillerin çözünürlüğü en az 300 DPI olmalıdır. Gerekirse, ek şekiller kullanılabilir. Şekil notları için </w:t>
      </w:r>
      <w:proofErr w:type="gramStart"/>
      <w:r w:rsidRPr="005C310B">
        <w:rPr>
          <w:rFonts w:ascii="Times New Roman" w:eastAsia="Times New Roman" w:hAnsi="Times New Roman"/>
          <w:bCs/>
          <w:color w:val="000000"/>
          <w:sz w:val="22"/>
          <w:lang w:eastAsia="tr-TR"/>
        </w:rPr>
        <w:t>font</w:t>
      </w:r>
      <w:proofErr w:type="gramEnd"/>
      <w:r w:rsidRPr="005C310B">
        <w:rPr>
          <w:rFonts w:ascii="Times New Roman" w:eastAsia="Times New Roman" w:hAnsi="Times New Roman"/>
          <w:bCs/>
          <w:color w:val="000000"/>
          <w:sz w:val="22"/>
          <w:lang w:eastAsia="tr-TR"/>
        </w:rPr>
        <w:t xml:space="preserve"> TNR olmalıdır.</w:t>
      </w:r>
    </w:p>
    <w:p w14:paraId="19E72F39" w14:textId="184ADE63" w:rsidR="00BD77D4" w:rsidRPr="00AA2CE0" w:rsidRDefault="00BD77D4" w:rsidP="004C5D69">
      <w:pPr>
        <w:spacing w:line="240" w:lineRule="auto"/>
        <w:jc w:val="center"/>
        <w:rPr>
          <w:rFonts w:ascii="Times New Roman" w:hAnsi="Times New Roman"/>
          <w:bCs/>
          <w:szCs w:val="20"/>
          <w:lang w:val="en-US"/>
        </w:rPr>
      </w:pPr>
      <w:r w:rsidRPr="00AA2CE0">
        <w:rPr>
          <w:rFonts w:ascii="Times New Roman" w:hAnsi="Times New Roman"/>
          <w:b/>
          <w:bCs/>
          <w:szCs w:val="20"/>
          <w:lang w:val="en-US"/>
        </w:rPr>
        <w:t>Table 1.</w:t>
      </w:r>
      <w:r w:rsidRPr="00AA2CE0">
        <w:rPr>
          <w:rFonts w:ascii="Times New Roman" w:hAnsi="Times New Roman"/>
          <w:szCs w:val="20"/>
          <w:lang w:val="en-US"/>
        </w:rPr>
        <w:t xml:space="preserve"> </w:t>
      </w:r>
      <w:r w:rsidR="006661D4">
        <w:rPr>
          <w:rFonts w:ascii="Times New Roman" w:hAnsi="Times New Roman"/>
          <w:szCs w:val="20"/>
          <w:lang w:val="en-US"/>
        </w:rPr>
        <w:t>O</w:t>
      </w:r>
      <w:r w:rsidR="006661D4" w:rsidRPr="00AA2CE0">
        <w:rPr>
          <w:rFonts w:ascii="Times New Roman" w:hAnsi="Times New Roman"/>
          <w:szCs w:val="20"/>
          <w:lang w:val="en-US"/>
        </w:rPr>
        <w:t>ptimum science journal</w:t>
      </w:r>
      <w:r w:rsidR="006661D4">
        <w:rPr>
          <w:rFonts w:ascii="Times New Roman" w:hAnsi="Times New Roman"/>
          <w:szCs w:val="20"/>
          <w:lang w:val="en-US"/>
        </w:rPr>
        <w:t xml:space="preserve"> </w:t>
      </w:r>
      <w:proofErr w:type="spellStart"/>
      <w:r w:rsidR="006661D4">
        <w:rPr>
          <w:rFonts w:ascii="Times New Roman" w:hAnsi="Times New Roman"/>
          <w:szCs w:val="20"/>
          <w:lang w:val="en-US"/>
        </w:rPr>
        <w:t>tablo</w:t>
      </w:r>
      <w:proofErr w:type="spellEnd"/>
      <w:r w:rsidR="006661D4">
        <w:rPr>
          <w:rFonts w:ascii="Times New Roman" w:hAnsi="Times New Roman"/>
          <w:szCs w:val="20"/>
          <w:lang w:val="en-US"/>
        </w:rPr>
        <w:t xml:space="preserve"> </w:t>
      </w:r>
      <w:proofErr w:type="spellStart"/>
      <w:r w:rsidR="006661D4">
        <w:rPr>
          <w:rFonts w:ascii="Times New Roman" w:hAnsi="Times New Roman"/>
          <w:szCs w:val="20"/>
          <w:lang w:val="en-US"/>
        </w:rPr>
        <w:t>örneği</w:t>
      </w:r>
      <w:proofErr w:type="spellEnd"/>
    </w:p>
    <w:tbl>
      <w:tblPr>
        <w:tblStyle w:val="TabloKlavuzu"/>
        <w:tblW w:w="850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4"/>
        <w:gridCol w:w="1054"/>
        <w:gridCol w:w="1055"/>
        <w:gridCol w:w="1055"/>
        <w:gridCol w:w="1055"/>
        <w:gridCol w:w="1055"/>
      </w:tblGrid>
      <w:tr w:rsidR="00BD77D4" w:rsidRPr="00AA2CE0" w14:paraId="492A6E29" w14:textId="77777777" w:rsidTr="004C5D69">
        <w:trPr>
          <w:jc w:val="center"/>
        </w:trPr>
        <w:tc>
          <w:tcPr>
            <w:tcW w:w="1124" w:type="dxa"/>
            <w:tcBorders>
              <w:top w:val="single" w:sz="8" w:space="0" w:color="auto"/>
              <w:bottom w:val="single" w:sz="8" w:space="0" w:color="auto"/>
            </w:tcBorders>
          </w:tcPr>
          <w:p w14:paraId="0CE2640D" w14:textId="2E975B28" w:rsidR="00BD77D4" w:rsidRPr="00AA2CE0" w:rsidRDefault="00575F68" w:rsidP="00642BAA">
            <w:pPr>
              <w:jc w:val="center"/>
              <w:rPr>
                <w:rFonts w:ascii="Times New Roman" w:hAnsi="Times New Roman"/>
                <w:b/>
                <w:szCs w:val="20"/>
                <w:lang w:val="en-US"/>
              </w:rPr>
            </w:pPr>
            <w:proofErr w:type="spellStart"/>
            <w:r>
              <w:rPr>
                <w:rFonts w:ascii="Times New Roman" w:hAnsi="Times New Roman"/>
                <w:b/>
                <w:szCs w:val="20"/>
                <w:lang w:val="en-US"/>
              </w:rPr>
              <w:t>Örnek</w:t>
            </w:r>
            <w:proofErr w:type="spellEnd"/>
            <w:r w:rsidR="00BD77D4" w:rsidRPr="00AA2CE0">
              <w:rPr>
                <w:rFonts w:ascii="Times New Roman" w:hAnsi="Times New Roman"/>
                <w:b/>
                <w:szCs w:val="20"/>
                <w:lang w:val="en-US"/>
              </w:rPr>
              <w:t xml:space="preserve"> </w:t>
            </w:r>
          </w:p>
        </w:tc>
        <w:tc>
          <w:tcPr>
            <w:tcW w:w="1053" w:type="dxa"/>
            <w:tcBorders>
              <w:top w:val="single" w:sz="8" w:space="0" w:color="auto"/>
              <w:bottom w:val="single" w:sz="8" w:space="0" w:color="auto"/>
            </w:tcBorders>
          </w:tcPr>
          <w:p w14:paraId="6424F540" w14:textId="77777777" w:rsidR="00BD77D4" w:rsidRPr="00AA2CE0" w:rsidRDefault="00BD77D4" w:rsidP="00642BAA">
            <w:pPr>
              <w:jc w:val="center"/>
              <w:rPr>
                <w:rFonts w:ascii="Times New Roman" w:hAnsi="Times New Roman"/>
                <w:b/>
                <w:bCs/>
                <w:szCs w:val="20"/>
                <w:lang w:val="en-US"/>
              </w:rPr>
            </w:pPr>
            <w:proofErr w:type="spellStart"/>
            <w:r w:rsidRPr="00AA2CE0">
              <w:rPr>
                <w:rFonts w:ascii="Times New Roman" w:hAnsi="Times New Roman"/>
                <w:b/>
                <w:bCs/>
                <w:szCs w:val="20"/>
                <w:lang w:val="en-US"/>
              </w:rPr>
              <w:t>ΔHm</w:t>
            </w:r>
            <w:proofErr w:type="spellEnd"/>
          </w:p>
          <w:p w14:paraId="78E190BB"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 xml:space="preserve"> (J/g)</w:t>
            </w:r>
          </w:p>
        </w:tc>
        <w:tc>
          <w:tcPr>
            <w:tcW w:w="1054" w:type="dxa"/>
            <w:tcBorders>
              <w:top w:val="single" w:sz="8" w:space="0" w:color="auto"/>
              <w:bottom w:val="single" w:sz="8" w:space="0" w:color="auto"/>
            </w:tcBorders>
          </w:tcPr>
          <w:p w14:paraId="007A5923" w14:textId="77777777" w:rsidR="00BD77D4" w:rsidRPr="00AA2CE0" w:rsidRDefault="00BD77D4" w:rsidP="00642BAA">
            <w:pPr>
              <w:jc w:val="center"/>
              <w:rPr>
                <w:rFonts w:ascii="Times New Roman" w:hAnsi="Times New Roman"/>
                <w:szCs w:val="20"/>
                <w:lang w:val="en-US"/>
              </w:rPr>
            </w:pPr>
            <w:proofErr w:type="spellStart"/>
            <w:r w:rsidRPr="00AA2CE0">
              <w:rPr>
                <w:rFonts w:ascii="Times New Roman" w:hAnsi="Times New Roman"/>
                <w:b/>
                <w:bCs/>
                <w:szCs w:val="20"/>
                <w:lang w:val="en-US"/>
              </w:rPr>
              <w:t>ΔH</w:t>
            </w:r>
            <w:r w:rsidRPr="00AA2CE0">
              <w:rPr>
                <w:rFonts w:ascii="Times New Roman" w:hAnsi="Times New Roman"/>
                <w:b/>
                <w:bCs/>
                <w:szCs w:val="20"/>
                <w:vertAlign w:val="superscript"/>
                <w:lang w:val="en-US"/>
              </w:rPr>
              <w:t>o</w:t>
            </w:r>
            <w:r w:rsidRPr="00AA2CE0">
              <w:rPr>
                <w:rFonts w:ascii="Times New Roman" w:hAnsi="Times New Roman"/>
                <w:b/>
                <w:bCs/>
                <w:szCs w:val="20"/>
                <w:lang w:val="en-US"/>
              </w:rPr>
              <w:t>m</w:t>
            </w:r>
            <w:proofErr w:type="spellEnd"/>
            <w:r w:rsidRPr="00AA2CE0">
              <w:rPr>
                <w:rFonts w:ascii="Times New Roman" w:hAnsi="Times New Roman"/>
                <w:szCs w:val="20"/>
                <w:lang w:val="en-US"/>
              </w:rPr>
              <w:t xml:space="preserve"> </w:t>
            </w:r>
          </w:p>
          <w:p w14:paraId="70BA4949"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(J/g)</w:t>
            </w:r>
          </w:p>
        </w:tc>
        <w:tc>
          <w:tcPr>
            <w:tcW w:w="1054" w:type="dxa"/>
            <w:tcBorders>
              <w:top w:val="single" w:sz="8" w:space="0" w:color="auto"/>
              <w:bottom w:val="single" w:sz="8" w:space="0" w:color="auto"/>
            </w:tcBorders>
          </w:tcPr>
          <w:p w14:paraId="359A70DB" w14:textId="77777777" w:rsidR="00BD77D4" w:rsidRPr="00AA2CE0" w:rsidRDefault="00BD77D4" w:rsidP="00642BAA">
            <w:pPr>
              <w:jc w:val="center"/>
              <w:rPr>
                <w:rFonts w:ascii="Times New Roman" w:hAnsi="Times New Roman"/>
                <w:b/>
                <w:bCs/>
                <w:szCs w:val="20"/>
                <w:lang w:val="en-US"/>
              </w:rPr>
            </w:pPr>
            <w:proofErr w:type="spellStart"/>
            <w:r w:rsidRPr="00AA2CE0">
              <w:rPr>
                <w:rFonts w:ascii="Times New Roman" w:hAnsi="Times New Roman"/>
                <w:b/>
                <w:bCs/>
                <w:szCs w:val="20"/>
                <w:lang w:val="en-US"/>
              </w:rPr>
              <w:t>δe</w:t>
            </w:r>
            <w:proofErr w:type="spellEnd"/>
            <w:r w:rsidRPr="00AA2CE0">
              <w:rPr>
                <w:rFonts w:ascii="Times New Roman" w:hAnsi="Times New Roman"/>
                <w:b/>
                <w:bCs/>
                <w:szCs w:val="20"/>
                <w:lang w:val="en-US"/>
              </w:rPr>
              <w:t xml:space="preserve"> </w:t>
            </w:r>
          </w:p>
          <w:p w14:paraId="00E83FD4"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w:t>
            </w:r>
            <w:proofErr w:type="spellStart"/>
            <w:r w:rsidRPr="00AA2CE0">
              <w:rPr>
                <w:rFonts w:ascii="Times New Roman" w:hAnsi="Times New Roman"/>
                <w:i/>
                <w:iCs/>
                <w:szCs w:val="20"/>
                <w:lang w:val="en-US"/>
              </w:rPr>
              <w:t>mJ</w:t>
            </w:r>
            <w:proofErr w:type="spellEnd"/>
            <w:r w:rsidRPr="00AA2CE0">
              <w:rPr>
                <w:rFonts w:ascii="Times New Roman" w:hAnsi="Times New Roman"/>
                <w:i/>
                <w:iCs/>
                <w:szCs w:val="20"/>
                <w:lang w:val="en-US"/>
              </w:rPr>
              <w:t>/m</w:t>
            </w:r>
            <w:r w:rsidRPr="00AA2CE0">
              <w:rPr>
                <w:rFonts w:ascii="Times New Roman" w:hAnsi="Times New Roman"/>
                <w:i/>
                <w:iCs/>
                <w:szCs w:val="20"/>
                <w:vertAlign w:val="superscript"/>
                <w:lang w:val="en-US"/>
              </w:rPr>
              <w:t>2</w:t>
            </w:r>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68E55951" w14:textId="77777777" w:rsidR="00BD77D4" w:rsidRPr="00AA2CE0" w:rsidRDefault="00BD77D4" w:rsidP="00642BAA">
            <w:pPr>
              <w:jc w:val="center"/>
              <w:rPr>
                <w:rFonts w:ascii="Times New Roman" w:hAnsi="Times New Roman"/>
                <w:b/>
                <w:bCs/>
                <w:szCs w:val="20"/>
                <w:lang w:val="en-US"/>
              </w:rPr>
            </w:pPr>
            <w:r w:rsidRPr="00AA2CE0">
              <w:rPr>
                <w:rFonts w:ascii="Times New Roman" w:hAnsi="Times New Roman"/>
                <w:b/>
                <w:bCs/>
                <w:szCs w:val="20"/>
                <w:lang w:val="en-US"/>
              </w:rPr>
              <w:t xml:space="preserve">Tm     </w:t>
            </w:r>
          </w:p>
          <w:p w14:paraId="41A06632"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w:t>
            </w:r>
            <w:proofErr w:type="spellStart"/>
            <w:r w:rsidRPr="00AA2CE0">
              <w:rPr>
                <w:rFonts w:ascii="Times New Roman" w:hAnsi="Times New Roman"/>
                <w:i/>
                <w:iCs/>
                <w:szCs w:val="20"/>
                <w:vertAlign w:val="superscript"/>
                <w:lang w:val="en-US"/>
              </w:rPr>
              <w:t>o</w:t>
            </w:r>
            <w:r w:rsidRPr="00AA2CE0">
              <w:rPr>
                <w:rFonts w:ascii="Times New Roman" w:hAnsi="Times New Roman"/>
                <w:i/>
                <w:iCs/>
                <w:szCs w:val="20"/>
                <w:lang w:val="en-US"/>
              </w:rPr>
              <w:t>C</w:t>
            </w:r>
            <w:proofErr w:type="spellEnd"/>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417D7570" w14:textId="77777777" w:rsidR="00BD77D4" w:rsidRPr="00AA2CE0" w:rsidRDefault="00BD77D4" w:rsidP="00642BAA">
            <w:pPr>
              <w:jc w:val="center"/>
              <w:rPr>
                <w:rFonts w:ascii="Times New Roman" w:hAnsi="Times New Roman"/>
                <w:b/>
                <w:bCs/>
                <w:szCs w:val="20"/>
                <w:lang w:val="en-US"/>
              </w:rPr>
            </w:pPr>
            <w:r w:rsidRPr="00AA2CE0">
              <w:rPr>
                <w:rFonts w:ascii="Times New Roman" w:hAnsi="Times New Roman"/>
                <w:b/>
                <w:bCs/>
                <w:szCs w:val="20"/>
                <w:lang w:val="en-US"/>
              </w:rPr>
              <w:t>T</w:t>
            </w:r>
            <w:r w:rsidRPr="00AA2CE0">
              <w:rPr>
                <w:rFonts w:ascii="Times New Roman" w:hAnsi="Times New Roman"/>
                <w:b/>
                <w:bCs/>
                <w:szCs w:val="20"/>
                <w:vertAlign w:val="superscript"/>
                <w:lang w:val="en-US"/>
              </w:rPr>
              <w:t>o</w:t>
            </w:r>
            <w:r w:rsidRPr="00AA2CE0">
              <w:rPr>
                <w:rFonts w:ascii="Times New Roman" w:hAnsi="Times New Roman"/>
                <w:b/>
                <w:bCs/>
                <w:szCs w:val="20"/>
                <w:lang w:val="en-US"/>
              </w:rPr>
              <w:t xml:space="preserve">m     </w:t>
            </w:r>
          </w:p>
          <w:p w14:paraId="050F2B66"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w:t>
            </w:r>
            <w:proofErr w:type="spellStart"/>
            <w:r w:rsidRPr="00AA2CE0">
              <w:rPr>
                <w:rFonts w:ascii="Times New Roman" w:hAnsi="Times New Roman"/>
                <w:i/>
                <w:iCs/>
                <w:szCs w:val="20"/>
                <w:vertAlign w:val="superscript"/>
                <w:lang w:val="en-US"/>
              </w:rPr>
              <w:t>o</w:t>
            </w:r>
            <w:r w:rsidRPr="00AA2CE0">
              <w:rPr>
                <w:rFonts w:ascii="Times New Roman" w:hAnsi="Times New Roman"/>
                <w:i/>
                <w:iCs/>
                <w:szCs w:val="20"/>
                <w:lang w:val="en-US"/>
              </w:rPr>
              <w:t>C</w:t>
            </w:r>
            <w:proofErr w:type="spellEnd"/>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32009623" w14:textId="77777777" w:rsidR="00BD77D4" w:rsidRPr="00AA2CE0" w:rsidRDefault="00BD77D4" w:rsidP="00642BAA">
            <w:pPr>
              <w:jc w:val="center"/>
              <w:rPr>
                <w:rFonts w:ascii="Times New Roman" w:hAnsi="Times New Roman"/>
                <w:b/>
                <w:bCs/>
                <w:szCs w:val="20"/>
                <w:vertAlign w:val="subscript"/>
                <w:lang w:val="en-US"/>
              </w:rPr>
            </w:pPr>
            <w:proofErr w:type="spellStart"/>
            <w:r w:rsidRPr="00AA2CE0">
              <w:rPr>
                <w:rFonts w:ascii="Times New Roman" w:hAnsi="Times New Roman"/>
                <w:b/>
                <w:bCs/>
                <w:szCs w:val="20"/>
                <w:lang w:val="en-US"/>
              </w:rPr>
              <w:t>X</w:t>
            </w:r>
            <w:r w:rsidRPr="00AA2CE0">
              <w:rPr>
                <w:rFonts w:ascii="Times New Roman" w:hAnsi="Times New Roman"/>
                <w:b/>
                <w:bCs/>
                <w:szCs w:val="20"/>
                <w:vertAlign w:val="subscript"/>
                <w:lang w:val="en-US"/>
              </w:rPr>
              <w:t>c</w:t>
            </w:r>
            <w:proofErr w:type="spellEnd"/>
            <w:r w:rsidRPr="00AA2CE0">
              <w:rPr>
                <w:rFonts w:ascii="Times New Roman" w:hAnsi="Times New Roman"/>
                <w:b/>
                <w:bCs/>
                <w:szCs w:val="20"/>
                <w:vertAlign w:val="subscript"/>
                <w:lang w:val="en-US"/>
              </w:rPr>
              <w:t xml:space="preserve">            </w:t>
            </w:r>
          </w:p>
          <w:p w14:paraId="5B8C8B63" w14:textId="77777777" w:rsidR="00BD77D4" w:rsidRPr="00AA2CE0" w:rsidRDefault="00BD77D4" w:rsidP="00642BAA">
            <w:pPr>
              <w:jc w:val="center"/>
              <w:rPr>
                <w:rFonts w:ascii="Times New Roman" w:hAnsi="Times New Roman"/>
                <w:bCs/>
                <w:i/>
                <w:iCs/>
                <w:szCs w:val="20"/>
                <w:lang w:val="en-US"/>
              </w:rPr>
            </w:pPr>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39CC4A87" w14:textId="77777777" w:rsidR="00BD77D4" w:rsidRPr="00AA2CE0" w:rsidRDefault="00BD77D4" w:rsidP="00642BAA">
            <w:pPr>
              <w:jc w:val="center"/>
              <w:rPr>
                <w:rFonts w:ascii="Times New Roman" w:hAnsi="Times New Roman"/>
                <w:b/>
                <w:bCs/>
                <w:szCs w:val="20"/>
                <w:lang w:val="en-US"/>
              </w:rPr>
            </w:pPr>
            <w:r w:rsidRPr="00AA2CE0">
              <w:rPr>
                <w:rFonts w:ascii="Times New Roman" w:hAnsi="Times New Roman"/>
                <w:b/>
                <w:bCs/>
                <w:szCs w:val="20"/>
                <w:lang w:val="en-US"/>
              </w:rPr>
              <w:t xml:space="preserve">λ        </w:t>
            </w:r>
          </w:p>
          <w:p w14:paraId="6D53F6A8" w14:textId="77777777" w:rsidR="00BD77D4" w:rsidRPr="00AA2CE0" w:rsidRDefault="00BD77D4" w:rsidP="00642BAA">
            <w:pPr>
              <w:jc w:val="center"/>
              <w:rPr>
                <w:rFonts w:ascii="Times New Roman" w:hAnsi="Times New Roman"/>
                <w:bCs/>
                <w:i/>
                <w:iCs/>
                <w:szCs w:val="20"/>
                <w:lang w:val="en-US"/>
              </w:rPr>
            </w:pPr>
            <w:r w:rsidRPr="00AA2CE0">
              <w:rPr>
                <w:rFonts w:ascii="Times New Roman" w:hAnsi="Times New Roman"/>
                <w:i/>
                <w:iCs/>
                <w:szCs w:val="20"/>
                <w:lang w:val="en-US"/>
              </w:rPr>
              <w:t>(nm)</w:t>
            </w:r>
          </w:p>
        </w:tc>
      </w:tr>
      <w:tr w:rsidR="00BD77D4" w:rsidRPr="00AA2CE0" w14:paraId="190C9CF2" w14:textId="77777777" w:rsidTr="004C5D69">
        <w:trPr>
          <w:jc w:val="center"/>
        </w:trPr>
        <w:tc>
          <w:tcPr>
            <w:tcW w:w="1124" w:type="dxa"/>
            <w:tcBorders>
              <w:top w:val="single" w:sz="8" w:space="0" w:color="auto"/>
            </w:tcBorders>
            <w:vAlign w:val="center"/>
          </w:tcPr>
          <w:p w14:paraId="7BD100B8"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A1</w:t>
            </w:r>
          </w:p>
        </w:tc>
        <w:tc>
          <w:tcPr>
            <w:tcW w:w="1053" w:type="dxa"/>
            <w:tcBorders>
              <w:top w:val="single" w:sz="8" w:space="0" w:color="auto"/>
            </w:tcBorders>
          </w:tcPr>
          <w:p w14:paraId="1C158D47"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160</w:t>
            </w:r>
          </w:p>
        </w:tc>
        <w:tc>
          <w:tcPr>
            <w:tcW w:w="1054" w:type="dxa"/>
            <w:tcBorders>
              <w:top w:val="single" w:sz="8" w:space="0" w:color="auto"/>
            </w:tcBorders>
          </w:tcPr>
          <w:p w14:paraId="01D9AF25"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Borders>
              <w:top w:val="single" w:sz="8" w:space="0" w:color="auto"/>
            </w:tcBorders>
          </w:tcPr>
          <w:p w14:paraId="1720C375"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Borders>
              <w:top w:val="single" w:sz="8" w:space="0" w:color="auto"/>
            </w:tcBorders>
          </w:tcPr>
          <w:p w14:paraId="5EF72F01"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134,1</w:t>
            </w:r>
          </w:p>
        </w:tc>
        <w:tc>
          <w:tcPr>
            <w:tcW w:w="1055" w:type="dxa"/>
            <w:tcBorders>
              <w:top w:val="single" w:sz="8" w:space="0" w:color="auto"/>
            </w:tcBorders>
          </w:tcPr>
          <w:p w14:paraId="4BD31F7D"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Borders>
              <w:top w:val="single" w:sz="8" w:space="0" w:color="auto"/>
            </w:tcBorders>
          </w:tcPr>
          <w:p w14:paraId="7D6BEE59"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55</w:t>
            </w:r>
          </w:p>
        </w:tc>
        <w:tc>
          <w:tcPr>
            <w:tcW w:w="1055" w:type="dxa"/>
            <w:tcBorders>
              <w:top w:val="single" w:sz="8" w:space="0" w:color="auto"/>
            </w:tcBorders>
          </w:tcPr>
          <w:p w14:paraId="30A3DAC6"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13,80</w:t>
            </w:r>
          </w:p>
        </w:tc>
      </w:tr>
      <w:tr w:rsidR="00BD77D4" w:rsidRPr="00AA2CE0" w14:paraId="674815AB" w14:textId="77777777" w:rsidTr="004C5D69">
        <w:trPr>
          <w:jc w:val="center"/>
        </w:trPr>
        <w:tc>
          <w:tcPr>
            <w:tcW w:w="1124" w:type="dxa"/>
          </w:tcPr>
          <w:p w14:paraId="13EDC08A"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A2</w:t>
            </w:r>
          </w:p>
        </w:tc>
        <w:tc>
          <w:tcPr>
            <w:tcW w:w="1053" w:type="dxa"/>
          </w:tcPr>
          <w:p w14:paraId="230032B2"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205</w:t>
            </w:r>
          </w:p>
        </w:tc>
        <w:tc>
          <w:tcPr>
            <w:tcW w:w="1054" w:type="dxa"/>
          </w:tcPr>
          <w:p w14:paraId="59A591D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Pr>
          <w:p w14:paraId="3FD96B6E"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Pr>
          <w:p w14:paraId="12FB31E1"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135,8</w:t>
            </w:r>
          </w:p>
        </w:tc>
        <w:tc>
          <w:tcPr>
            <w:tcW w:w="1055" w:type="dxa"/>
          </w:tcPr>
          <w:p w14:paraId="49B55330"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Pr>
          <w:p w14:paraId="4C453918"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70</w:t>
            </w:r>
          </w:p>
        </w:tc>
        <w:tc>
          <w:tcPr>
            <w:tcW w:w="1055" w:type="dxa"/>
          </w:tcPr>
          <w:p w14:paraId="16AC33B3"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12,57</w:t>
            </w:r>
          </w:p>
        </w:tc>
      </w:tr>
      <w:tr w:rsidR="00BD77D4" w:rsidRPr="00AA2CE0" w14:paraId="1732947D" w14:textId="77777777" w:rsidTr="004C5D69">
        <w:trPr>
          <w:jc w:val="center"/>
        </w:trPr>
        <w:tc>
          <w:tcPr>
            <w:tcW w:w="1124" w:type="dxa"/>
            <w:tcBorders>
              <w:bottom w:val="nil"/>
            </w:tcBorders>
          </w:tcPr>
          <w:p w14:paraId="53743170"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A3</w:t>
            </w:r>
          </w:p>
        </w:tc>
        <w:tc>
          <w:tcPr>
            <w:tcW w:w="1053" w:type="dxa"/>
            <w:tcBorders>
              <w:bottom w:val="nil"/>
            </w:tcBorders>
          </w:tcPr>
          <w:p w14:paraId="2B997A3E"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214</w:t>
            </w:r>
          </w:p>
        </w:tc>
        <w:tc>
          <w:tcPr>
            <w:tcW w:w="1054" w:type="dxa"/>
            <w:tcBorders>
              <w:bottom w:val="nil"/>
            </w:tcBorders>
          </w:tcPr>
          <w:p w14:paraId="39F36D39"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Borders>
              <w:bottom w:val="nil"/>
            </w:tcBorders>
          </w:tcPr>
          <w:p w14:paraId="4AB1EF3C"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Borders>
              <w:bottom w:val="nil"/>
            </w:tcBorders>
          </w:tcPr>
          <w:p w14:paraId="2733AE3C"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136,2</w:t>
            </w:r>
          </w:p>
        </w:tc>
        <w:tc>
          <w:tcPr>
            <w:tcW w:w="1055" w:type="dxa"/>
            <w:tcBorders>
              <w:bottom w:val="nil"/>
            </w:tcBorders>
          </w:tcPr>
          <w:p w14:paraId="04AFFAAF"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Borders>
              <w:bottom w:val="nil"/>
            </w:tcBorders>
          </w:tcPr>
          <w:p w14:paraId="6E30B89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73</w:t>
            </w:r>
          </w:p>
        </w:tc>
        <w:tc>
          <w:tcPr>
            <w:tcW w:w="1055" w:type="dxa"/>
            <w:tcBorders>
              <w:bottom w:val="nil"/>
            </w:tcBorders>
          </w:tcPr>
          <w:p w14:paraId="5E26F284"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12,53</w:t>
            </w:r>
          </w:p>
        </w:tc>
      </w:tr>
      <w:tr w:rsidR="00BD77D4" w:rsidRPr="00AA2CE0" w14:paraId="45E2F432" w14:textId="77777777" w:rsidTr="004C5D69">
        <w:trPr>
          <w:jc w:val="center"/>
        </w:trPr>
        <w:tc>
          <w:tcPr>
            <w:tcW w:w="1124" w:type="dxa"/>
            <w:tcBorders>
              <w:top w:val="nil"/>
              <w:bottom w:val="single" w:sz="8" w:space="0" w:color="auto"/>
            </w:tcBorders>
          </w:tcPr>
          <w:p w14:paraId="0A772D6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A4</w:t>
            </w:r>
          </w:p>
        </w:tc>
        <w:tc>
          <w:tcPr>
            <w:tcW w:w="1053" w:type="dxa"/>
            <w:tcBorders>
              <w:top w:val="nil"/>
              <w:bottom w:val="single" w:sz="8" w:space="0" w:color="auto"/>
            </w:tcBorders>
          </w:tcPr>
          <w:p w14:paraId="19162995"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221</w:t>
            </w:r>
          </w:p>
        </w:tc>
        <w:tc>
          <w:tcPr>
            <w:tcW w:w="1054" w:type="dxa"/>
            <w:tcBorders>
              <w:top w:val="nil"/>
              <w:bottom w:val="single" w:sz="8" w:space="0" w:color="auto"/>
            </w:tcBorders>
          </w:tcPr>
          <w:p w14:paraId="0245E617"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Borders>
              <w:top w:val="nil"/>
              <w:bottom w:val="single" w:sz="8" w:space="0" w:color="auto"/>
            </w:tcBorders>
          </w:tcPr>
          <w:p w14:paraId="4E98B33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Borders>
              <w:top w:val="nil"/>
              <w:bottom w:val="single" w:sz="8" w:space="0" w:color="auto"/>
            </w:tcBorders>
          </w:tcPr>
          <w:p w14:paraId="5320C516"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137,6</w:t>
            </w:r>
          </w:p>
        </w:tc>
        <w:tc>
          <w:tcPr>
            <w:tcW w:w="1055" w:type="dxa"/>
            <w:tcBorders>
              <w:top w:val="nil"/>
              <w:bottom w:val="single" w:sz="8" w:space="0" w:color="auto"/>
            </w:tcBorders>
          </w:tcPr>
          <w:p w14:paraId="2B35C7FE"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Borders>
              <w:top w:val="nil"/>
              <w:bottom w:val="single" w:sz="8" w:space="0" w:color="auto"/>
            </w:tcBorders>
          </w:tcPr>
          <w:p w14:paraId="49461D6F"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75</w:t>
            </w:r>
          </w:p>
        </w:tc>
        <w:tc>
          <w:tcPr>
            <w:tcW w:w="1055" w:type="dxa"/>
            <w:tcBorders>
              <w:top w:val="nil"/>
              <w:bottom w:val="single" w:sz="8" w:space="0" w:color="auto"/>
            </w:tcBorders>
          </w:tcPr>
          <w:p w14:paraId="21E41413"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14,16</w:t>
            </w:r>
          </w:p>
        </w:tc>
      </w:tr>
    </w:tbl>
    <w:p w14:paraId="6EB4EDB6" w14:textId="77777777" w:rsidR="00341744" w:rsidRPr="00AA2CE0" w:rsidRDefault="00341744" w:rsidP="008A71F3">
      <w:pPr>
        <w:spacing w:line="360" w:lineRule="auto"/>
        <w:jc w:val="both"/>
        <w:rPr>
          <w:rFonts w:ascii="Times New Roman" w:eastAsia="Times New Roman" w:hAnsi="Times New Roman"/>
          <w:bCs/>
          <w:color w:val="000000"/>
          <w:sz w:val="22"/>
          <w:lang w:val="en-US" w:eastAsia="tr-TR"/>
        </w:rPr>
      </w:pPr>
    </w:p>
    <w:p w14:paraId="416B4979" w14:textId="4BEE7A6D" w:rsidR="00341744" w:rsidRPr="00AA2CE0" w:rsidRDefault="00341744" w:rsidP="00341744">
      <w:pPr>
        <w:spacing w:line="360" w:lineRule="auto"/>
        <w:jc w:val="center"/>
        <w:rPr>
          <w:rFonts w:ascii="Times New Roman" w:eastAsia="Times New Roman" w:hAnsi="Times New Roman"/>
          <w:bCs/>
          <w:color w:val="000000"/>
          <w:sz w:val="22"/>
          <w:lang w:val="en-US" w:eastAsia="tr-TR"/>
        </w:rPr>
      </w:pPr>
      <w:r w:rsidRPr="00AA2CE0">
        <w:rPr>
          <w:rFonts w:ascii="Times New Roman" w:hAnsi="Times New Roman"/>
          <w:bCs/>
          <w:noProof/>
          <w:szCs w:val="20"/>
          <w:lang w:val="en-US"/>
        </w:rPr>
        <w:drawing>
          <wp:inline distT="0" distB="0" distL="0" distR="0" wp14:anchorId="16DB8EC7" wp14:editId="5685C5CA">
            <wp:extent cx="2609850" cy="2533498"/>
            <wp:effectExtent l="0" t="0" r="0" b="635"/>
            <wp:docPr id="4" name="Resim 4" descr="diyagram,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diyagram, çizgi, öykü gelişim çizgisi; kumpas; grafiğini çıkarma içeren bir resim&#10;&#10;Açıklama otomatik olarak oluşturuld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2241" cy="2535819"/>
                    </a:xfrm>
                    <a:prstGeom prst="rect">
                      <a:avLst/>
                    </a:prstGeom>
                    <a:noFill/>
                    <a:ln>
                      <a:noFill/>
                    </a:ln>
                  </pic:spPr>
                </pic:pic>
              </a:graphicData>
            </a:graphic>
          </wp:inline>
        </w:drawing>
      </w:r>
    </w:p>
    <w:p w14:paraId="06325704" w14:textId="09EB44C7" w:rsidR="00341744" w:rsidRPr="00AA2CE0" w:rsidRDefault="001E2035" w:rsidP="007630F4">
      <w:pPr>
        <w:spacing w:line="360" w:lineRule="auto"/>
        <w:jc w:val="center"/>
        <w:rPr>
          <w:rFonts w:ascii="Times New Roman" w:hAnsi="Times New Roman"/>
          <w:szCs w:val="20"/>
          <w:lang w:val="en-US"/>
        </w:rPr>
      </w:pPr>
      <w:proofErr w:type="spellStart"/>
      <w:r>
        <w:rPr>
          <w:rFonts w:ascii="Times New Roman" w:hAnsi="Times New Roman"/>
          <w:b/>
          <w:bCs/>
          <w:szCs w:val="20"/>
          <w:lang w:val="en-US"/>
        </w:rPr>
        <w:t>Şekil</w:t>
      </w:r>
      <w:proofErr w:type="spellEnd"/>
      <w:r w:rsidR="00341744" w:rsidRPr="00AA2CE0">
        <w:rPr>
          <w:rFonts w:ascii="Times New Roman" w:hAnsi="Times New Roman"/>
          <w:b/>
          <w:bCs/>
          <w:szCs w:val="20"/>
          <w:lang w:val="en-US"/>
        </w:rPr>
        <w:t xml:space="preserve"> 1.</w:t>
      </w:r>
      <w:r w:rsidR="00341744" w:rsidRPr="00AA2CE0">
        <w:rPr>
          <w:rFonts w:ascii="Times New Roman" w:hAnsi="Times New Roman"/>
          <w:szCs w:val="20"/>
          <w:lang w:val="en-US"/>
        </w:rPr>
        <w:t xml:space="preserve"> </w:t>
      </w:r>
      <w:r w:rsidR="006661D4">
        <w:rPr>
          <w:rFonts w:ascii="Times New Roman" w:hAnsi="Times New Roman"/>
          <w:szCs w:val="20"/>
          <w:lang w:val="en-US"/>
        </w:rPr>
        <w:t>O</w:t>
      </w:r>
      <w:r w:rsidR="006661D4" w:rsidRPr="00AA2CE0">
        <w:rPr>
          <w:rFonts w:ascii="Times New Roman" w:hAnsi="Times New Roman"/>
          <w:szCs w:val="20"/>
          <w:lang w:val="en-US"/>
        </w:rPr>
        <w:t>ptimum science journal</w:t>
      </w:r>
      <w:r w:rsidR="006661D4">
        <w:rPr>
          <w:rFonts w:ascii="Times New Roman" w:hAnsi="Times New Roman"/>
          <w:szCs w:val="20"/>
          <w:lang w:val="en-US"/>
        </w:rPr>
        <w:t xml:space="preserve"> </w:t>
      </w:r>
      <w:r w:rsidR="006661D4" w:rsidRPr="005C310B">
        <w:rPr>
          <w:rFonts w:ascii="Times New Roman" w:hAnsi="Times New Roman"/>
          <w:szCs w:val="20"/>
        </w:rPr>
        <w:t>şekil örneği</w:t>
      </w:r>
    </w:p>
    <w:p w14:paraId="11EC02F1" w14:textId="77777777" w:rsidR="007630F4" w:rsidRPr="00AA2CE0" w:rsidRDefault="007630F4" w:rsidP="007630F4">
      <w:pPr>
        <w:spacing w:line="360" w:lineRule="auto"/>
        <w:jc w:val="center"/>
        <w:rPr>
          <w:rFonts w:ascii="Times New Roman" w:hAnsi="Times New Roman"/>
          <w:sz w:val="22"/>
          <w:lang w:val="en-US"/>
        </w:rPr>
      </w:pPr>
    </w:p>
    <w:p w14:paraId="767F0D6D" w14:textId="212C16AD" w:rsidR="00341744" w:rsidRPr="00AA2CE0" w:rsidRDefault="00341744" w:rsidP="00341744">
      <w:pPr>
        <w:spacing w:line="240" w:lineRule="auto"/>
        <w:jc w:val="center"/>
        <w:rPr>
          <w:rFonts w:ascii="Times New Roman" w:hAnsi="Times New Roman"/>
          <w:bCs/>
          <w:sz w:val="22"/>
          <w:lang w:val="en-US"/>
        </w:rPr>
      </w:pPr>
      <w:r w:rsidRPr="00AA2CE0">
        <w:rPr>
          <w:rFonts w:ascii="Times New Roman" w:hAnsi="Times New Roman"/>
          <w:noProof/>
          <w:lang w:val="en-US"/>
        </w:rPr>
        <w:drawing>
          <wp:inline distT="0" distB="0" distL="0" distR="0" wp14:anchorId="336EC0DE" wp14:editId="0B086885">
            <wp:extent cx="4276725" cy="2438400"/>
            <wp:effectExtent l="0" t="0" r="0" b="0"/>
            <wp:docPr id="2" name="Grafik 2">
              <a:extLst xmlns:a="http://schemas.openxmlformats.org/drawingml/2006/main">
                <a:ext uri="{FF2B5EF4-FFF2-40B4-BE49-F238E27FC236}">
                  <a16:creationId xmlns:a16="http://schemas.microsoft.com/office/drawing/2014/main" id="{34DEFFAE-28BA-EA54-6408-5CB0CDBA56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2A090B" w14:textId="120FE4F6" w:rsidR="007630F4" w:rsidRPr="00AA2CE0" w:rsidRDefault="005C310B" w:rsidP="007630F4">
      <w:pPr>
        <w:spacing w:line="360" w:lineRule="auto"/>
        <w:jc w:val="center"/>
        <w:rPr>
          <w:rFonts w:ascii="Times New Roman" w:hAnsi="Times New Roman"/>
          <w:szCs w:val="20"/>
          <w:lang w:val="en-US"/>
        </w:rPr>
      </w:pPr>
      <w:r w:rsidRPr="005729CA">
        <w:rPr>
          <w:rFonts w:ascii="Times New Roman" w:hAnsi="Times New Roman"/>
          <w:b/>
          <w:bCs/>
          <w:szCs w:val="20"/>
        </w:rPr>
        <w:t>Şekil</w:t>
      </w:r>
      <w:r w:rsidR="007630F4" w:rsidRPr="00AA2CE0">
        <w:rPr>
          <w:rFonts w:ascii="Times New Roman" w:hAnsi="Times New Roman"/>
          <w:b/>
          <w:bCs/>
          <w:szCs w:val="20"/>
          <w:lang w:val="en-US"/>
        </w:rPr>
        <w:t xml:space="preserve"> 2.</w:t>
      </w:r>
      <w:r w:rsidR="007630F4" w:rsidRPr="00AA2CE0">
        <w:rPr>
          <w:rFonts w:ascii="Times New Roman" w:hAnsi="Times New Roman"/>
          <w:szCs w:val="20"/>
          <w:lang w:val="en-US"/>
        </w:rPr>
        <w:t xml:space="preserve"> </w:t>
      </w:r>
      <w:r w:rsidR="007A307E" w:rsidRPr="00AA2CE0">
        <w:rPr>
          <w:rFonts w:ascii="Times New Roman" w:hAnsi="Times New Roman"/>
          <w:szCs w:val="20"/>
          <w:lang w:val="en-US"/>
        </w:rPr>
        <w:t>optimum science journal</w:t>
      </w:r>
      <w:r w:rsidR="007A307E">
        <w:rPr>
          <w:rFonts w:ascii="Times New Roman" w:hAnsi="Times New Roman"/>
          <w:szCs w:val="20"/>
          <w:lang w:val="en-US"/>
        </w:rPr>
        <w:t xml:space="preserve"> </w:t>
      </w:r>
      <w:r w:rsidR="007A307E" w:rsidRPr="005C310B">
        <w:rPr>
          <w:rFonts w:ascii="Times New Roman" w:hAnsi="Times New Roman"/>
          <w:szCs w:val="20"/>
        </w:rPr>
        <w:t>şekil örneği</w:t>
      </w:r>
    </w:p>
    <w:p w14:paraId="2B86071D" w14:textId="77777777" w:rsidR="003F0335" w:rsidRPr="00AA2CE0" w:rsidRDefault="003F0335" w:rsidP="00C64227">
      <w:pPr>
        <w:spacing w:line="360" w:lineRule="auto"/>
        <w:jc w:val="both"/>
        <w:rPr>
          <w:rFonts w:ascii="Times New Roman" w:eastAsia="Times New Roman" w:hAnsi="Times New Roman"/>
          <w:bCs/>
          <w:color w:val="000000"/>
          <w:sz w:val="22"/>
          <w:lang w:val="en-US" w:eastAsia="tr-TR"/>
        </w:rPr>
      </w:pPr>
    </w:p>
    <w:p w14:paraId="1E47B094" w14:textId="18ED4CBD" w:rsidR="00904784" w:rsidRPr="00AA2CE0" w:rsidRDefault="00904784" w:rsidP="00C64227">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 xml:space="preserve">3. </w:t>
      </w:r>
      <w:r w:rsidR="00CE18E2" w:rsidRPr="00CE18E2">
        <w:rPr>
          <w:rFonts w:ascii="Times New Roman" w:eastAsia="Times New Roman" w:hAnsi="Times New Roman"/>
          <w:b/>
          <w:color w:val="000000"/>
          <w:sz w:val="24"/>
          <w:szCs w:val="24"/>
          <w:lang w:eastAsia="tr-TR"/>
        </w:rPr>
        <w:t>Bulgular ve Tartışma</w:t>
      </w:r>
    </w:p>
    <w:p w14:paraId="292A14A2" w14:textId="1A45E574" w:rsidR="00904784" w:rsidRDefault="00AB1337" w:rsidP="00C64227">
      <w:pPr>
        <w:spacing w:line="360" w:lineRule="auto"/>
        <w:jc w:val="both"/>
        <w:rPr>
          <w:rFonts w:ascii="Times New Roman" w:eastAsia="Times New Roman" w:hAnsi="Times New Roman"/>
          <w:bCs/>
          <w:color w:val="000000"/>
          <w:sz w:val="22"/>
          <w:lang w:eastAsia="tr-TR"/>
        </w:rPr>
      </w:pPr>
      <w:r w:rsidRPr="00AB1337">
        <w:rPr>
          <w:rFonts w:ascii="Times New Roman" w:eastAsia="Times New Roman" w:hAnsi="Times New Roman"/>
          <w:bCs/>
          <w:color w:val="000000"/>
          <w:sz w:val="22"/>
          <w:lang w:eastAsia="tr-TR"/>
        </w:rPr>
        <w:lastRenderedPageBreak/>
        <w:t>Sonuçlar/bulgular açık ve öz olmalıdır. Tartışma bölümleri, araştırmanın bulgularının önemini literatürle karşılaştırarak incelemelidir.</w:t>
      </w:r>
    </w:p>
    <w:p w14:paraId="5D4D4AC7" w14:textId="77777777" w:rsidR="00AB1337" w:rsidRPr="00AA2CE0" w:rsidRDefault="00AB1337" w:rsidP="00C64227">
      <w:pPr>
        <w:spacing w:line="360" w:lineRule="auto"/>
        <w:jc w:val="both"/>
        <w:rPr>
          <w:rFonts w:ascii="Times New Roman" w:eastAsia="Times New Roman" w:hAnsi="Times New Roman"/>
          <w:bCs/>
          <w:color w:val="000000"/>
          <w:sz w:val="22"/>
          <w:lang w:val="en-US" w:eastAsia="tr-TR"/>
        </w:rPr>
      </w:pPr>
    </w:p>
    <w:p w14:paraId="4E66612B" w14:textId="1FECEF44" w:rsidR="00904784" w:rsidRPr="00AA2CE0" w:rsidRDefault="00904784" w:rsidP="00C64227">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 xml:space="preserve">4. </w:t>
      </w:r>
      <w:r w:rsidR="00EA38E7">
        <w:rPr>
          <w:rFonts w:ascii="Times New Roman" w:eastAsia="Times New Roman" w:hAnsi="Times New Roman"/>
          <w:b/>
          <w:color w:val="000000"/>
          <w:sz w:val="24"/>
          <w:szCs w:val="24"/>
          <w:lang w:eastAsia="tr-TR"/>
        </w:rPr>
        <w:t>Sonuçlar</w:t>
      </w:r>
    </w:p>
    <w:p w14:paraId="52B1D7FC" w14:textId="24E27118" w:rsidR="00904784" w:rsidRDefault="006A5A66" w:rsidP="00C64227">
      <w:pPr>
        <w:spacing w:line="360" w:lineRule="auto"/>
        <w:jc w:val="both"/>
        <w:rPr>
          <w:rFonts w:ascii="Times New Roman" w:eastAsia="Times New Roman" w:hAnsi="Times New Roman"/>
          <w:bCs/>
          <w:color w:val="000000"/>
          <w:sz w:val="22"/>
          <w:lang w:eastAsia="tr-TR"/>
        </w:rPr>
      </w:pPr>
      <w:r w:rsidRPr="006A5A66">
        <w:rPr>
          <w:rFonts w:ascii="Times New Roman" w:eastAsia="Times New Roman" w:hAnsi="Times New Roman"/>
          <w:bCs/>
          <w:color w:val="000000"/>
          <w:sz w:val="22"/>
          <w:lang w:eastAsia="tr-TR"/>
        </w:rPr>
        <w:t>Çalışmanın ana sonuçları kısa ve anlaşılır bir şekilde sunulmalıdır.</w:t>
      </w:r>
    </w:p>
    <w:p w14:paraId="71B0527E" w14:textId="77777777" w:rsidR="00BB39DF" w:rsidRPr="00AA2CE0" w:rsidRDefault="00BB39DF" w:rsidP="00C64227">
      <w:pPr>
        <w:spacing w:line="360" w:lineRule="auto"/>
        <w:jc w:val="both"/>
        <w:rPr>
          <w:rFonts w:ascii="Times New Roman" w:eastAsia="Times New Roman" w:hAnsi="Times New Roman"/>
          <w:bCs/>
          <w:color w:val="000000"/>
          <w:sz w:val="22"/>
          <w:lang w:val="en-US" w:eastAsia="tr-TR"/>
        </w:rPr>
      </w:pPr>
    </w:p>
    <w:p w14:paraId="4D0AE70D" w14:textId="4BBB7ABE" w:rsidR="004C5D69" w:rsidRPr="00AA2CE0" w:rsidRDefault="00B8247A" w:rsidP="00A52B8F">
      <w:pPr>
        <w:spacing w:after="120" w:line="360" w:lineRule="auto"/>
        <w:jc w:val="both"/>
        <w:rPr>
          <w:rFonts w:ascii="Times New Roman" w:eastAsia="Times New Roman" w:hAnsi="Times New Roman"/>
          <w:b/>
          <w:color w:val="000000"/>
          <w:sz w:val="24"/>
          <w:szCs w:val="24"/>
          <w:lang w:val="en-US" w:eastAsia="tr-TR"/>
        </w:rPr>
      </w:pPr>
      <w:proofErr w:type="spellStart"/>
      <w:r>
        <w:rPr>
          <w:rFonts w:ascii="Times New Roman" w:eastAsia="Times New Roman" w:hAnsi="Times New Roman"/>
          <w:b/>
          <w:color w:val="000000"/>
          <w:sz w:val="24"/>
          <w:szCs w:val="24"/>
          <w:lang w:val="en-US" w:eastAsia="tr-TR"/>
        </w:rPr>
        <w:t>Kaynakçalar</w:t>
      </w:r>
      <w:proofErr w:type="spellEnd"/>
      <w:r w:rsidR="00A52B8F" w:rsidRPr="00AA2CE0">
        <w:rPr>
          <w:rFonts w:ascii="Times New Roman" w:eastAsia="Times New Roman" w:hAnsi="Times New Roman"/>
          <w:b/>
          <w:color w:val="000000"/>
          <w:sz w:val="24"/>
          <w:szCs w:val="24"/>
          <w:lang w:val="en-US" w:eastAsia="tr-TR"/>
        </w:rPr>
        <w:t xml:space="preserve"> (APA</w:t>
      </w:r>
      <w:r>
        <w:rPr>
          <w:rFonts w:ascii="Times New Roman" w:eastAsia="Times New Roman" w:hAnsi="Times New Roman"/>
          <w:b/>
          <w:color w:val="000000"/>
          <w:sz w:val="24"/>
          <w:szCs w:val="24"/>
          <w:lang w:val="en-US" w:eastAsia="tr-TR"/>
        </w:rPr>
        <w:t xml:space="preserve"> </w:t>
      </w:r>
      <w:proofErr w:type="spellStart"/>
      <w:r>
        <w:rPr>
          <w:rFonts w:ascii="Times New Roman" w:eastAsia="Times New Roman" w:hAnsi="Times New Roman"/>
          <w:b/>
          <w:color w:val="000000"/>
          <w:sz w:val="24"/>
          <w:szCs w:val="24"/>
          <w:lang w:val="en-US" w:eastAsia="tr-TR"/>
        </w:rPr>
        <w:t>stili</w:t>
      </w:r>
      <w:proofErr w:type="spellEnd"/>
      <w:r w:rsidR="00A52B8F" w:rsidRPr="00AA2CE0">
        <w:rPr>
          <w:rFonts w:ascii="Times New Roman" w:eastAsia="Times New Roman" w:hAnsi="Times New Roman"/>
          <w:b/>
          <w:color w:val="000000"/>
          <w:sz w:val="24"/>
          <w:szCs w:val="24"/>
          <w:lang w:val="en-US" w:eastAsia="tr-TR"/>
        </w:rPr>
        <w:t>)</w:t>
      </w:r>
    </w:p>
    <w:p w14:paraId="413A1D7D" w14:textId="440D3EEE" w:rsidR="00B33FAF" w:rsidRDefault="002E46B1" w:rsidP="00B33FAF">
      <w:pPr>
        <w:autoSpaceDE w:val="0"/>
        <w:autoSpaceDN w:val="0"/>
        <w:adjustRightInd w:val="0"/>
        <w:spacing w:line="360" w:lineRule="auto"/>
        <w:jc w:val="both"/>
        <w:rPr>
          <w:rFonts w:ascii="Times New Roman" w:hAnsi="Times New Roman"/>
          <w:sz w:val="22"/>
        </w:rPr>
      </w:pPr>
      <w:r w:rsidRPr="002E46B1">
        <w:rPr>
          <w:rFonts w:ascii="Times New Roman" w:hAnsi="Times New Roman"/>
          <w:sz w:val="22"/>
          <w:highlight w:val="yellow"/>
        </w:rPr>
        <w:t xml:space="preserve">Lütfen bu bölüm için APA Yayın Kılavuzu 7. baskısını </w:t>
      </w:r>
      <w:r w:rsidR="00B40C06">
        <w:rPr>
          <w:rFonts w:ascii="Times New Roman" w:hAnsi="Times New Roman"/>
          <w:sz w:val="22"/>
          <w:highlight w:val="yellow"/>
        </w:rPr>
        <w:t>inceleyin</w:t>
      </w:r>
      <w:r w:rsidRPr="002E46B1">
        <w:rPr>
          <w:rFonts w:ascii="Times New Roman" w:hAnsi="Times New Roman"/>
          <w:sz w:val="22"/>
          <w:highlight w:val="yellow"/>
        </w:rPr>
        <w:t xml:space="preserve">. Yazarlar daha fazla bilgi almak için buraya göz atabilir: </w:t>
      </w:r>
      <w:hyperlink r:id="rId15" w:tgtFrame="_new" w:history="1">
        <w:r w:rsidRPr="002E46B1">
          <w:rPr>
            <w:rStyle w:val="Kpr"/>
            <w:rFonts w:ascii="Times New Roman" w:hAnsi="Times New Roman"/>
            <w:sz w:val="22"/>
            <w:highlight w:val="yellow"/>
          </w:rPr>
          <w:t>https://www.apastyle.org/</w:t>
        </w:r>
      </w:hyperlink>
      <w:r w:rsidRPr="002E46B1">
        <w:rPr>
          <w:rFonts w:ascii="Times New Roman" w:hAnsi="Times New Roman"/>
          <w:sz w:val="22"/>
          <w:highlight w:val="yellow"/>
        </w:rPr>
        <w:t xml:space="preserve"> Amerikan Psikoloji Derneği'nin (7. baskı) Yayın Kılavuzundaki değişiklikler ve eklemeler burada kısaca verilmiştir. Daha fazla bilgi için Amerikan Psikoloji Derneği'nin (7. baskı) Yayın Kılavuzun</w:t>
      </w:r>
      <w:r w:rsidR="00E94015">
        <w:rPr>
          <w:rFonts w:ascii="Times New Roman" w:hAnsi="Times New Roman"/>
          <w:sz w:val="22"/>
          <w:highlight w:val="yellow"/>
        </w:rPr>
        <w:t>u inceleyiniz</w:t>
      </w:r>
      <w:r w:rsidRPr="002E46B1">
        <w:rPr>
          <w:rFonts w:ascii="Times New Roman" w:hAnsi="Times New Roman"/>
          <w:sz w:val="22"/>
          <w:highlight w:val="yellow"/>
        </w:rPr>
        <w:t>.</w:t>
      </w:r>
    </w:p>
    <w:p w14:paraId="74A1D385" w14:textId="77777777" w:rsidR="006D252E" w:rsidRDefault="006D252E"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312FC415" w14:textId="6C0F8427" w:rsidR="007905B0" w:rsidRDefault="00BE4084"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roofErr w:type="spellStart"/>
      <w:r w:rsidRPr="00BE4084">
        <w:rPr>
          <w:rFonts w:ascii="Times New Roman" w:eastAsia="Times New Roman" w:hAnsi="Times New Roman"/>
          <w:bCs/>
          <w:color w:val="000000"/>
          <w:sz w:val="22"/>
          <w:lang w:val="en-US" w:eastAsia="tr-TR"/>
        </w:rPr>
        <w:t>Metin</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içindeki</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atıflar</w:t>
      </w:r>
      <w:proofErr w:type="spellEnd"/>
      <w:r w:rsidRPr="00BE4084">
        <w:rPr>
          <w:rFonts w:ascii="Times New Roman" w:eastAsia="Times New Roman" w:hAnsi="Times New Roman"/>
          <w:bCs/>
          <w:color w:val="000000"/>
          <w:sz w:val="22"/>
          <w:lang w:val="en-US" w:eastAsia="tr-TR"/>
        </w:rPr>
        <w:t xml:space="preserve">, Amerikan </w:t>
      </w:r>
      <w:proofErr w:type="spellStart"/>
      <w:r w:rsidRPr="00BE4084">
        <w:rPr>
          <w:rFonts w:ascii="Times New Roman" w:eastAsia="Times New Roman" w:hAnsi="Times New Roman"/>
          <w:bCs/>
          <w:color w:val="000000"/>
          <w:sz w:val="22"/>
          <w:lang w:val="en-US" w:eastAsia="tr-TR"/>
        </w:rPr>
        <w:t>Psikolojik</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Derneği</w:t>
      </w:r>
      <w:proofErr w:type="spellEnd"/>
      <w:r w:rsidRPr="00BE4084">
        <w:rPr>
          <w:rFonts w:ascii="Times New Roman" w:eastAsia="Times New Roman" w:hAnsi="Times New Roman"/>
          <w:bCs/>
          <w:color w:val="000000"/>
          <w:sz w:val="22"/>
          <w:lang w:val="en-US" w:eastAsia="tr-TR"/>
        </w:rPr>
        <w:t xml:space="preserve"> (APA) </w:t>
      </w:r>
      <w:proofErr w:type="spellStart"/>
      <w:r w:rsidRPr="00BE4084">
        <w:rPr>
          <w:rFonts w:ascii="Times New Roman" w:eastAsia="Times New Roman" w:hAnsi="Times New Roman"/>
          <w:bCs/>
          <w:color w:val="000000"/>
          <w:sz w:val="22"/>
          <w:lang w:val="en-US" w:eastAsia="tr-TR"/>
        </w:rPr>
        <w:t>Stil</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Kılavuzu</w:t>
      </w:r>
      <w:proofErr w:type="spellEnd"/>
      <w:r w:rsidRPr="00BE4084">
        <w:rPr>
          <w:rFonts w:ascii="Times New Roman" w:eastAsia="Times New Roman" w:hAnsi="Times New Roman"/>
          <w:bCs/>
          <w:color w:val="000000"/>
          <w:sz w:val="22"/>
          <w:lang w:val="en-US" w:eastAsia="tr-TR"/>
        </w:rPr>
        <w:t xml:space="preserve"> (7. </w:t>
      </w:r>
      <w:proofErr w:type="spellStart"/>
      <w:r w:rsidRPr="00BE4084">
        <w:rPr>
          <w:rFonts w:ascii="Times New Roman" w:eastAsia="Times New Roman" w:hAnsi="Times New Roman"/>
          <w:bCs/>
          <w:color w:val="000000"/>
          <w:sz w:val="22"/>
          <w:lang w:val="en-US" w:eastAsia="tr-TR"/>
        </w:rPr>
        <w:t>Baskı</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tarafından</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kullanılan</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atıf</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stiline</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uymalıdır</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Daha</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fazla</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bilgi</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için</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buraya</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göz</w:t>
      </w:r>
      <w:proofErr w:type="spellEnd"/>
      <w:r w:rsidRPr="00BE4084">
        <w:rPr>
          <w:rFonts w:ascii="Times New Roman" w:eastAsia="Times New Roman" w:hAnsi="Times New Roman"/>
          <w:bCs/>
          <w:color w:val="000000"/>
          <w:sz w:val="22"/>
          <w:lang w:val="en-US" w:eastAsia="tr-TR"/>
        </w:rPr>
        <w:t xml:space="preserve"> </w:t>
      </w:r>
      <w:proofErr w:type="spellStart"/>
      <w:r w:rsidRPr="00BE4084">
        <w:rPr>
          <w:rFonts w:ascii="Times New Roman" w:eastAsia="Times New Roman" w:hAnsi="Times New Roman"/>
          <w:bCs/>
          <w:color w:val="000000"/>
          <w:sz w:val="22"/>
          <w:lang w:val="en-US" w:eastAsia="tr-TR"/>
        </w:rPr>
        <w:t>atabilirsiniz</w:t>
      </w:r>
      <w:proofErr w:type="spellEnd"/>
      <w:r w:rsidRPr="00BE4084">
        <w:rPr>
          <w:rFonts w:ascii="Times New Roman" w:eastAsia="Times New Roman" w:hAnsi="Times New Roman"/>
          <w:bCs/>
          <w:color w:val="000000"/>
          <w:sz w:val="22"/>
          <w:lang w:val="en-US" w:eastAsia="tr-TR"/>
        </w:rPr>
        <w:t xml:space="preserve">: </w:t>
      </w:r>
      <w:hyperlink r:id="rId16" w:history="1">
        <w:r w:rsidRPr="00DC1C1A">
          <w:rPr>
            <w:rStyle w:val="Kpr"/>
            <w:rFonts w:ascii="Times New Roman" w:eastAsia="Times New Roman" w:hAnsi="Times New Roman"/>
            <w:bCs/>
            <w:sz w:val="22"/>
            <w:lang w:val="en-US" w:eastAsia="tr-TR"/>
          </w:rPr>
          <w:t>https://apastyle.apa.org/</w:t>
        </w:r>
      </w:hyperlink>
    </w:p>
    <w:p w14:paraId="6EC34FE6" w14:textId="77777777" w:rsidR="00BE4084" w:rsidRDefault="00BE4084"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77C85386" w14:textId="4E085849" w:rsidR="007905B0" w:rsidRPr="007905B0" w:rsidRDefault="007905B0" w:rsidP="007905B0">
      <w:pPr>
        <w:autoSpaceDE w:val="0"/>
        <w:autoSpaceDN w:val="0"/>
        <w:adjustRightInd w:val="0"/>
        <w:spacing w:line="360" w:lineRule="auto"/>
        <w:ind w:left="284" w:hanging="284"/>
        <w:jc w:val="both"/>
        <w:rPr>
          <w:rFonts w:ascii="Times New Roman" w:eastAsia="Times New Roman" w:hAnsi="Times New Roman"/>
          <w:bCs/>
          <w:color w:val="000000"/>
          <w:sz w:val="22"/>
          <w:lang w:val="en-US" w:eastAsia="tr-TR"/>
        </w:rPr>
      </w:pPr>
      <w:r w:rsidRPr="007905B0">
        <w:rPr>
          <w:rFonts w:ascii="Times New Roman" w:eastAsia="Times New Roman" w:hAnsi="Times New Roman"/>
          <w:bCs/>
          <w:color w:val="000000"/>
          <w:sz w:val="22"/>
          <w:lang w:val="en-US" w:eastAsia="tr-TR"/>
        </w:rPr>
        <w:t xml:space="preserve">Author, A. (Year). Title of article: Capital letter to start subtitle. </w:t>
      </w:r>
      <w:r w:rsidRPr="007905B0">
        <w:rPr>
          <w:rFonts w:ascii="Times New Roman" w:eastAsia="Times New Roman" w:hAnsi="Times New Roman"/>
          <w:bCs/>
          <w:i/>
          <w:iCs/>
          <w:color w:val="000000"/>
          <w:sz w:val="22"/>
          <w:lang w:val="en-US" w:eastAsia="tr-TR"/>
        </w:rPr>
        <w:t>Title of Journal, Volume</w:t>
      </w:r>
      <w:r>
        <w:rPr>
          <w:rFonts w:ascii="Times New Roman" w:eastAsia="Times New Roman" w:hAnsi="Times New Roman"/>
          <w:bCs/>
          <w:i/>
          <w:iCs/>
          <w:color w:val="000000"/>
          <w:sz w:val="22"/>
          <w:lang w:val="en-US" w:eastAsia="tr-TR"/>
        </w:rPr>
        <w:t xml:space="preserve"> </w:t>
      </w:r>
      <w:r w:rsidRPr="007905B0">
        <w:rPr>
          <w:rFonts w:ascii="Times New Roman" w:eastAsia="Times New Roman" w:hAnsi="Times New Roman"/>
          <w:bCs/>
          <w:color w:val="000000"/>
          <w:sz w:val="22"/>
          <w:lang w:val="en-US" w:eastAsia="tr-TR"/>
        </w:rPr>
        <w:t>(Issue), Page numbers.</w:t>
      </w:r>
      <w:r w:rsidRPr="007905B0">
        <w:t xml:space="preserve"> </w:t>
      </w:r>
      <w:r w:rsidRPr="007905B0">
        <w:rPr>
          <w:rFonts w:ascii="Times New Roman" w:eastAsia="Times New Roman" w:hAnsi="Times New Roman"/>
          <w:bCs/>
          <w:color w:val="000000"/>
          <w:sz w:val="22"/>
          <w:lang w:val="en-US" w:eastAsia="tr-TR"/>
        </w:rPr>
        <w:t>https://doi.org/#######</w:t>
      </w:r>
    </w:p>
    <w:p w14:paraId="142EA25D" w14:textId="77777777" w:rsid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46E55171" w14:textId="63E7C248" w:rsidR="007905B0" w:rsidRDefault="0050765A"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roofErr w:type="spellStart"/>
      <w:r w:rsidRPr="0050765A">
        <w:rPr>
          <w:rFonts w:ascii="Times New Roman" w:eastAsia="Times New Roman" w:hAnsi="Times New Roman"/>
          <w:bCs/>
          <w:color w:val="000000"/>
          <w:sz w:val="22"/>
          <w:lang w:val="en-US" w:eastAsia="tr-TR"/>
        </w:rPr>
        <w:t>Referans</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Listesi</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Referanslar</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önce</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alfabetik</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sıraya</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ardından</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gerekirse</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kronolojik</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olarak</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sıralanmalıdır</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Aynı</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yazar</w:t>
      </w:r>
      <w:proofErr w:type="spellEnd"/>
      <w:r w:rsidRPr="0050765A">
        <w:rPr>
          <w:rFonts w:ascii="Times New Roman" w:eastAsia="Times New Roman" w:hAnsi="Times New Roman"/>
          <w:bCs/>
          <w:color w:val="000000"/>
          <w:sz w:val="22"/>
          <w:lang w:val="en-US" w:eastAsia="tr-TR"/>
        </w:rPr>
        <w:t xml:space="preserve">(lar)dan </w:t>
      </w:r>
      <w:proofErr w:type="spellStart"/>
      <w:r w:rsidRPr="0050765A">
        <w:rPr>
          <w:rFonts w:ascii="Times New Roman" w:eastAsia="Times New Roman" w:hAnsi="Times New Roman"/>
          <w:bCs/>
          <w:color w:val="000000"/>
          <w:sz w:val="22"/>
          <w:lang w:val="en-US" w:eastAsia="tr-TR"/>
        </w:rPr>
        <w:t>aynı</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yıl</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içinde</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birden</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fazla</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referans</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varsa</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yayın</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yılına</w:t>
      </w:r>
      <w:proofErr w:type="spellEnd"/>
      <w:r w:rsidRPr="0050765A">
        <w:rPr>
          <w:rFonts w:ascii="Times New Roman" w:eastAsia="Times New Roman" w:hAnsi="Times New Roman"/>
          <w:bCs/>
          <w:color w:val="000000"/>
          <w:sz w:val="22"/>
          <w:lang w:val="en-US" w:eastAsia="tr-TR"/>
        </w:rPr>
        <w:t xml:space="preserve"> ek </w:t>
      </w:r>
      <w:proofErr w:type="spellStart"/>
      <w:r w:rsidRPr="0050765A">
        <w:rPr>
          <w:rFonts w:ascii="Times New Roman" w:eastAsia="Times New Roman" w:hAnsi="Times New Roman"/>
          <w:bCs/>
          <w:color w:val="000000"/>
          <w:sz w:val="22"/>
          <w:lang w:val="en-US" w:eastAsia="tr-TR"/>
        </w:rPr>
        <w:t>olarak</w:t>
      </w:r>
      <w:proofErr w:type="spellEnd"/>
      <w:r w:rsidRPr="0050765A">
        <w:rPr>
          <w:rFonts w:ascii="Times New Roman" w:eastAsia="Times New Roman" w:hAnsi="Times New Roman"/>
          <w:bCs/>
          <w:color w:val="000000"/>
          <w:sz w:val="22"/>
          <w:lang w:val="en-US" w:eastAsia="tr-TR"/>
        </w:rPr>
        <w:t xml:space="preserve"> 'a', 'b', 'c' </w:t>
      </w:r>
      <w:proofErr w:type="spellStart"/>
      <w:r w:rsidRPr="0050765A">
        <w:rPr>
          <w:rFonts w:ascii="Times New Roman" w:eastAsia="Times New Roman" w:hAnsi="Times New Roman"/>
          <w:bCs/>
          <w:color w:val="000000"/>
          <w:sz w:val="22"/>
          <w:lang w:val="en-US" w:eastAsia="tr-TR"/>
        </w:rPr>
        <w:t>gibi</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harfler</w:t>
      </w:r>
      <w:proofErr w:type="spellEnd"/>
      <w:r w:rsidRPr="0050765A">
        <w:rPr>
          <w:rFonts w:ascii="Times New Roman" w:eastAsia="Times New Roman" w:hAnsi="Times New Roman"/>
          <w:bCs/>
          <w:color w:val="000000"/>
          <w:sz w:val="22"/>
          <w:lang w:val="en-US" w:eastAsia="tr-TR"/>
        </w:rPr>
        <w:t xml:space="preserve"> </w:t>
      </w:r>
      <w:proofErr w:type="spellStart"/>
      <w:r w:rsidRPr="0050765A">
        <w:rPr>
          <w:rFonts w:ascii="Times New Roman" w:eastAsia="Times New Roman" w:hAnsi="Times New Roman"/>
          <w:bCs/>
          <w:color w:val="000000"/>
          <w:sz w:val="22"/>
          <w:lang w:val="en-US" w:eastAsia="tr-TR"/>
        </w:rPr>
        <w:t>konulmalıdır</w:t>
      </w:r>
      <w:proofErr w:type="spellEnd"/>
      <w:r w:rsidRPr="0050765A">
        <w:rPr>
          <w:rFonts w:ascii="Times New Roman" w:eastAsia="Times New Roman" w:hAnsi="Times New Roman"/>
          <w:bCs/>
          <w:color w:val="000000"/>
          <w:sz w:val="22"/>
          <w:lang w:val="en-US" w:eastAsia="tr-TR"/>
        </w:rPr>
        <w:t>.</w:t>
      </w:r>
    </w:p>
    <w:p w14:paraId="423D227E" w14:textId="77777777" w:rsidR="0050765A" w:rsidRDefault="0050765A"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5E92B978" w14:textId="4097C853" w:rsidR="008A71F3" w:rsidRDefault="00203451"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proofErr w:type="spellStart"/>
      <w:r w:rsidRPr="00203451">
        <w:rPr>
          <w:rFonts w:ascii="Times New Roman" w:eastAsia="Times New Roman" w:hAnsi="Times New Roman"/>
          <w:bCs/>
          <w:color w:val="000000"/>
          <w:sz w:val="22"/>
          <w:highlight w:val="yellow"/>
          <w:lang w:val="en-US" w:eastAsia="tr-TR"/>
        </w:rPr>
        <w:t>Aşağıda</w:t>
      </w:r>
      <w:proofErr w:type="spellEnd"/>
      <w:r w:rsidRPr="00203451">
        <w:rPr>
          <w:rFonts w:ascii="Times New Roman" w:eastAsia="Times New Roman" w:hAnsi="Times New Roman"/>
          <w:bCs/>
          <w:color w:val="000000"/>
          <w:sz w:val="22"/>
          <w:highlight w:val="yellow"/>
          <w:lang w:val="en-US" w:eastAsia="tr-TR"/>
        </w:rPr>
        <w:t xml:space="preserve"> </w:t>
      </w:r>
      <w:proofErr w:type="spellStart"/>
      <w:r w:rsidRPr="00203451">
        <w:rPr>
          <w:rFonts w:ascii="Times New Roman" w:eastAsia="Times New Roman" w:hAnsi="Times New Roman"/>
          <w:bCs/>
          <w:color w:val="000000"/>
          <w:sz w:val="22"/>
          <w:highlight w:val="yellow"/>
          <w:lang w:val="en-US" w:eastAsia="tr-TR"/>
        </w:rPr>
        <w:t>çeşitli</w:t>
      </w:r>
      <w:proofErr w:type="spellEnd"/>
      <w:r w:rsidRPr="00203451">
        <w:rPr>
          <w:rFonts w:ascii="Times New Roman" w:eastAsia="Times New Roman" w:hAnsi="Times New Roman"/>
          <w:bCs/>
          <w:color w:val="000000"/>
          <w:sz w:val="22"/>
          <w:highlight w:val="yellow"/>
          <w:lang w:val="en-US" w:eastAsia="tr-TR"/>
        </w:rPr>
        <w:t xml:space="preserve"> </w:t>
      </w:r>
      <w:proofErr w:type="spellStart"/>
      <w:r w:rsidRPr="00203451">
        <w:rPr>
          <w:rFonts w:ascii="Times New Roman" w:eastAsia="Times New Roman" w:hAnsi="Times New Roman"/>
          <w:bCs/>
          <w:color w:val="000000"/>
          <w:sz w:val="22"/>
          <w:highlight w:val="yellow"/>
          <w:lang w:val="en-US" w:eastAsia="tr-TR"/>
        </w:rPr>
        <w:t>yaygın</w:t>
      </w:r>
      <w:proofErr w:type="spellEnd"/>
      <w:r w:rsidRPr="00203451">
        <w:rPr>
          <w:rFonts w:ascii="Times New Roman" w:eastAsia="Times New Roman" w:hAnsi="Times New Roman"/>
          <w:bCs/>
          <w:color w:val="000000"/>
          <w:sz w:val="22"/>
          <w:highlight w:val="yellow"/>
          <w:lang w:val="en-US" w:eastAsia="tr-TR"/>
        </w:rPr>
        <w:t xml:space="preserve"> </w:t>
      </w:r>
      <w:proofErr w:type="spellStart"/>
      <w:r w:rsidRPr="00203451">
        <w:rPr>
          <w:rFonts w:ascii="Times New Roman" w:eastAsia="Times New Roman" w:hAnsi="Times New Roman"/>
          <w:bCs/>
          <w:color w:val="000000"/>
          <w:sz w:val="22"/>
          <w:highlight w:val="yellow"/>
          <w:lang w:val="en-US" w:eastAsia="tr-TR"/>
        </w:rPr>
        <w:t>kullanılan</w:t>
      </w:r>
      <w:proofErr w:type="spellEnd"/>
      <w:r w:rsidRPr="00203451">
        <w:rPr>
          <w:rFonts w:ascii="Times New Roman" w:eastAsia="Times New Roman" w:hAnsi="Times New Roman"/>
          <w:bCs/>
          <w:color w:val="000000"/>
          <w:sz w:val="22"/>
          <w:highlight w:val="yellow"/>
          <w:lang w:val="en-US" w:eastAsia="tr-TR"/>
        </w:rPr>
        <w:t xml:space="preserve"> </w:t>
      </w:r>
      <w:proofErr w:type="spellStart"/>
      <w:r w:rsidRPr="00203451">
        <w:rPr>
          <w:rFonts w:ascii="Times New Roman" w:eastAsia="Times New Roman" w:hAnsi="Times New Roman"/>
          <w:bCs/>
          <w:color w:val="000000"/>
          <w:sz w:val="22"/>
          <w:highlight w:val="yellow"/>
          <w:lang w:val="en-US" w:eastAsia="tr-TR"/>
        </w:rPr>
        <w:t>referansların</w:t>
      </w:r>
      <w:proofErr w:type="spellEnd"/>
      <w:r w:rsidRPr="00203451">
        <w:rPr>
          <w:rFonts w:ascii="Times New Roman" w:eastAsia="Times New Roman" w:hAnsi="Times New Roman"/>
          <w:bCs/>
          <w:color w:val="000000"/>
          <w:sz w:val="22"/>
          <w:highlight w:val="yellow"/>
          <w:lang w:val="en-US" w:eastAsia="tr-TR"/>
        </w:rPr>
        <w:t xml:space="preserve"> </w:t>
      </w:r>
      <w:proofErr w:type="spellStart"/>
      <w:r w:rsidRPr="00203451">
        <w:rPr>
          <w:rFonts w:ascii="Times New Roman" w:eastAsia="Times New Roman" w:hAnsi="Times New Roman"/>
          <w:bCs/>
          <w:color w:val="000000"/>
          <w:sz w:val="22"/>
          <w:highlight w:val="yellow"/>
          <w:lang w:val="en-US" w:eastAsia="tr-TR"/>
        </w:rPr>
        <w:t>örnekleri</w:t>
      </w:r>
      <w:proofErr w:type="spellEnd"/>
      <w:r w:rsidRPr="00203451">
        <w:rPr>
          <w:rFonts w:ascii="Times New Roman" w:eastAsia="Times New Roman" w:hAnsi="Times New Roman"/>
          <w:bCs/>
          <w:color w:val="000000"/>
          <w:sz w:val="22"/>
          <w:highlight w:val="yellow"/>
          <w:lang w:val="en-US" w:eastAsia="tr-TR"/>
        </w:rPr>
        <w:t xml:space="preserve"> </w:t>
      </w:r>
      <w:proofErr w:type="spellStart"/>
      <w:r w:rsidRPr="00203451">
        <w:rPr>
          <w:rFonts w:ascii="Times New Roman" w:eastAsia="Times New Roman" w:hAnsi="Times New Roman"/>
          <w:bCs/>
          <w:color w:val="000000"/>
          <w:sz w:val="22"/>
          <w:highlight w:val="yellow"/>
          <w:lang w:val="en-US" w:eastAsia="tr-TR"/>
        </w:rPr>
        <w:t>verilmiştir</w:t>
      </w:r>
      <w:proofErr w:type="spellEnd"/>
      <w:r w:rsidRPr="00203451">
        <w:rPr>
          <w:rFonts w:ascii="Times New Roman" w:eastAsia="Times New Roman" w:hAnsi="Times New Roman"/>
          <w:bCs/>
          <w:color w:val="000000"/>
          <w:sz w:val="22"/>
          <w:highlight w:val="yellow"/>
          <w:lang w:val="en-US" w:eastAsia="tr-TR"/>
        </w:rPr>
        <w:t>:</w:t>
      </w:r>
    </w:p>
    <w:p w14:paraId="30ECFBE1" w14:textId="77777777" w:rsidR="00203451" w:rsidRDefault="00203451"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386DB63E" w14:textId="4F3DBEB1" w:rsidR="007905B0" w:rsidRDefault="007905B0" w:rsidP="007905B0">
      <w:pPr>
        <w:autoSpaceDE w:val="0"/>
        <w:autoSpaceDN w:val="0"/>
        <w:adjustRightInd w:val="0"/>
        <w:spacing w:line="360" w:lineRule="auto"/>
        <w:ind w:left="284" w:hanging="284"/>
        <w:jc w:val="both"/>
        <w:rPr>
          <w:rFonts w:ascii="Times New Roman" w:eastAsia="Times New Roman" w:hAnsi="Times New Roman"/>
          <w:bCs/>
          <w:color w:val="000000"/>
          <w:sz w:val="22"/>
          <w:lang w:val="en-US" w:eastAsia="tr-TR"/>
        </w:rPr>
      </w:pPr>
      <w:r w:rsidRPr="007905B0">
        <w:rPr>
          <w:rFonts w:ascii="Times New Roman" w:eastAsia="Times New Roman" w:hAnsi="Times New Roman"/>
          <w:bCs/>
          <w:color w:val="000000"/>
          <w:sz w:val="22"/>
          <w:lang w:val="en-US" w:eastAsia="tr-TR"/>
        </w:rPr>
        <w:t xml:space="preserve">American Psychological Association. (2020). Publication manual of the American Psychological Association (7th ed.). </w:t>
      </w:r>
      <w:hyperlink r:id="rId17" w:history="1">
        <w:r w:rsidRPr="002A647A">
          <w:rPr>
            <w:rStyle w:val="Kpr"/>
            <w:rFonts w:ascii="Times New Roman" w:eastAsia="Times New Roman" w:hAnsi="Times New Roman"/>
            <w:bCs/>
            <w:sz w:val="22"/>
            <w:lang w:val="en-US" w:eastAsia="tr-TR"/>
          </w:rPr>
          <w:t>https://doi.org/10.1037/0000165-000</w:t>
        </w:r>
      </w:hyperlink>
    </w:p>
    <w:p w14:paraId="42FE5212" w14:textId="42D0B2E7" w:rsidR="00A52B8F" w:rsidRDefault="00A52B8F" w:rsidP="007905B0">
      <w:pPr>
        <w:spacing w:line="360" w:lineRule="auto"/>
        <w:ind w:left="284" w:hanging="284"/>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Budd, J.M., &amp; Magnuson, L. (2010). Higher education literature revisited: Citation patterns examined. </w:t>
      </w:r>
      <w:r w:rsidRPr="00AA2CE0">
        <w:rPr>
          <w:rFonts w:ascii="Times New Roman" w:eastAsia="Times New Roman" w:hAnsi="Times New Roman"/>
          <w:bCs/>
          <w:i/>
          <w:iCs/>
          <w:color w:val="000000"/>
          <w:sz w:val="22"/>
          <w:lang w:val="en-US" w:eastAsia="tr-TR"/>
        </w:rPr>
        <w:t>Research in Higher Education, 51</w:t>
      </w:r>
      <w:r w:rsidRPr="00AA2CE0">
        <w:rPr>
          <w:rFonts w:ascii="Times New Roman" w:eastAsia="Times New Roman" w:hAnsi="Times New Roman"/>
          <w:bCs/>
          <w:color w:val="000000"/>
          <w:sz w:val="22"/>
          <w:lang w:val="en-US" w:eastAsia="tr-TR"/>
        </w:rPr>
        <w:t>(3), 294-304.</w:t>
      </w:r>
      <w:r w:rsidR="005C3E74" w:rsidRPr="00AA2CE0">
        <w:rPr>
          <w:rFonts w:ascii="Times New Roman" w:eastAsia="Times New Roman" w:hAnsi="Times New Roman"/>
          <w:bCs/>
          <w:color w:val="000000"/>
          <w:sz w:val="22"/>
          <w:lang w:val="en-US" w:eastAsia="tr-TR"/>
        </w:rPr>
        <w:t xml:space="preserve"> </w:t>
      </w:r>
      <w:hyperlink r:id="rId18" w:history="1">
        <w:r w:rsidR="00021166" w:rsidRPr="002A647A">
          <w:rPr>
            <w:rStyle w:val="Kpr"/>
            <w:rFonts w:ascii="Times New Roman" w:eastAsia="Times New Roman" w:hAnsi="Times New Roman"/>
            <w:bCs/>
            <w:sz w:val="22"/>
            <w:lang w:val="en-US" w:eastAsia="tr-TR"/>
          </w:rPr>
          <w:t>https://doi.org/10.1007/s11162-009-9155-6</w:t>
        </w:r>
      </w:hyperlink>
    </w:p>
    <w:p w14:paraId="5EA12586" w14:textId="79CA3C5C" w:rsidR="005C3E74" w:rsidRDefault="005C3E74" w:rsidP="00A52B8F">
      <w:pPr>
        <w:spacing w:line="360" w:lineRule="auto"/>
        <w:ind w:left="567" w:hanging="567"/>
        <w:jc w:val="both"/>
        <w:rPr>
          <w:rFonts w:ascii="Times New Roman" w:hAnsi="Times New Roman"/>
          <w:color w:val="222222"/>
          <w:sz w:val="22"/>
          <w:shd w:val="clear" w:color="auto" w:fill="FFFFFF"/>
          <w:lang w:val="en-US"/>
        </w:rPr>
      </w:pPr>
      <w:proofErr w:type="spellStart"/>
      <w:r w:rsidRPr="00AA2CE0">
        <w:rPr>
          <w:rFonts w:ascii="Times New Roman" w:eastAsia="Times New Roman" w:hAnsi="Times New Roman"/>
          <w:bCs/>
          <w:color w:val="000000"/>
          <w:sz w:val="22"/>
          <w:lang w:val="en-US" w:eastAsia="tr-TR"/>
        </w:rPr>
        <w:t>Cadeddu</w:t>
      </w:r>
      <w:proofErr w:type="spellEnd"/>
      <w:r w:rsidRPr="00AA2CE0">
        <w:rPr>
          <w:rFonts w:ascii="Times New Roman" w:eastAsia="Times New Roman" w:hAnsi="Times New Roman"/>
          <w:bCs/>
          <w:color w:val="000000"/>
          <w:sz w:val="22"/>
          <w:lang w:val="en-US" w:eastAsia="tr-TR"/>
        </w:rPr>
        <w:t xml:space="preserve">, M., </w:t>
      </w:r>
      <w:proofErr w:type="spellStart"/>
      <w:r w:rsidRPr="00AA2CE0">
        <w:rPr>
          <w:rFonts w:ascii="Times New Roman" w:eastAsia="Times New Roman" w:hAnsi="Times New Roman"/>
          <w:bCs/>
          <w:color w:val="000000"/>
          <w:sz w:val="22"/>
          <w:lang w:val="en-US" w:eastAsia="tr-TR"/>
        </w:rPr>
        <w:t>Dordei</w:t>
      </w:r>
      <w:proofErr w:type="spellEnd"/>
      <w:r w:rsidRPr="00AA2CE0">
        <w:rPr>
          <w:rFonts w:ascii="Times New Roman" w:eastAsia="Times New Roman" w:hAnsi="Times New Roman"/>
          <w:bCs/>
          <w:color w:val="000000"/>
          <w:sz w:val="22"/>
          <w:lang w:val="en-US" w:eastAsia="tr-TR"/>
        </w:rPr>
        <w:t xml:space="preserve">, F., </w:t>
      </w:r>
      <w:proofErr w:type="spellStart"/>
      <w:r w:rsidRPr="00AA2CE0">
        <w:rPr>
          <w:rFonts w:ascii="Times New Roman" w:eastAsia="Times New Roman" w:hAnsi="Times New Roman"/>
          <w:bCs/>
          <w:color w:val="000000"/>
          <w:sz w:val="22"/>
          <w:lang w:val="en-US" w:eastAsia="tr-TR"/>
        </w:rPr>
        <w:t>Giunti</w:t>
      </w:r>
      <w:proofErr w:type="spellEnd"/>
      <w:r w:rsidRPr="00AA2CE0">
        <w:rPr>
          <w:rFonts w:ascii="Times New Roman" w:eastAsia="Times New Roman" w:hAnsi="Times New Roman"/>
          <w:bCs/>
          <w:color w:val="000000"/>
          <w:sz w:val="22"/>
          <w:lang w:val="en-US" w:eastAsia="tr-TR"/>
        </w:rPr>
        <w:t xml:space="preserve">, C., </w:t>
      </w:r>
      <w:proofErr w:type="spellStart"/>
      <w:r w:rsidRPr="00AA2CE0">
        <w:rPr>
          <w:rFonts w:ascii="Times New Roman" w:eastAsia="Times New Roman" w:hAnsi="Times New Roman"/>
          <w:bCs/>
          <w:color w:val="000000"/>
          <w:sz w:val="22"/>
          <w:lang w:val="en-US" w:eastAsia="tr-TR"/>
        </w:rPr>
        <w:t>Kouzakov</w:t>
      </w:r>
      <w:proofErr w:type="spellEnd"/>
      <w:r w:rsidRPr="00AA2CE0">
        <w:rPr>
          <w:rFonts w:ascii="Times New Roman" w:eastAsia="Times New Roman" w:hAnsi="Times New Roman"/>
          <w:bCs/>
          <w:color w:val="000000"/>
          <w:sz w:val="22"/>
          <w:lang w:val="en-US" w:eastAsia="tr-TR"/>
        </w:rPr>
        <w:t xml:space="preserve">, K. A., </w:t>
      </w:r>
      <w:proofErr w:type="spellStart"/>
      <w:r w:rsidRPr="00AA2CE0">
        <w:rPr>
          <w:rFonts w:ascii="Times New Roman" w:eastAsia="Times New Roman" w:hAnsi="Times New Roman"/>
          <w:bCs/>
          <w:color w:val="000000"/>
          <w:sz w:val="22"/>
          <w:lang w:val="en-US" w:eastAsia="tr-TR"/>
        </w:rPr>
        <w:t>Picciau</w:t>
      </w:r>
      <w:proofErr w:type="spellEnd"/>
      <w:r w:rsidRPr="00AA2CE0">
        <w:rPr>
          <w:rFonts w:ascii="Times New Roman" w:eastAsia="Times New Roman" w:hAnsi="Times New Roman"/>
          <w:bCs/>
          <w:color w:val="000000"/>
          <w:sz w:val="22"/>
          <w:lang w:val="en-US" w:eastAsia="tr-TR"/>
        </w:rPr>
        <w:t xml:space="preserve">, E., &amp; </w:t>
      </w:r>
      <w:proofErr w:type="spellStart"/>
      <w:r w:rsidRPr="00AA2CE0">
        <w:rPr>
          <w:rFonts w:ascii="Times New Roman" w:eastAsia="Times New Roman" w:hAnsi="Times New Roman"/>
          <w:bCs/>
          <w:color w:val="000000"/>
          <w:sz w:val="22"/>
          <w:lang w:val="en-US" w:eastAsia="tr-TR"/>
        </w:rPr>
        <w:t>Studenikin</w:t>
      </w:r>
      <w:proofErr w:type="spellEnd"/>
      <w:r w:rsidRPr="00AA2CE0">
        <w:rPr>
          <w:rFonts w:ascii="Times New Roman" w:eastAsia="Times New Roman" w:hAnsi="Times New Roman"/>
          <w:bCs/>
          <w:color w:val="000000"/>
          <w:sz w:val="22"/>
          <w:lang w:val="en-US" w:eastAsia="tr-TR"/>
        </w:rPr>
        <w:t xml:space="preserve">, A. I. (2019). Potentialities of a low-energy detector based on He 4 </w:t>
      </w:r>
      <w:proofErr w:type="gramStart"/>
      <w:r w:rsidRPr="00AA2CE0">
        <w:rPr>
          <w:rFonts w:ascii="Times New Roman" w:eastAsia="Times New Roman" w:hAnsi="Times New Roman"/>
          <w:bCs/>
          <w:color w:val="000000"/>
          <w:sz w:val="22"/>
          <w:lang w:val="en-US" w:eastAsia="tr-TR"/>
        </w:rPr>
        <w:t>evaporation</w:t>
      </w:r>
      <w:proofErr w:type="gramEnd"/>
      <w:r w:rsidRPr="00AA2CE0">
        <w:rPr>
          <w:rFonts w:ascii="Times New Roman" w:eastAsia="Times New Roman" w:hAnsi="Times New Roman"/>
          <w:bCs/>
          <w:color w:val="000000"/>
          <w:sz w:val="22"/>
          <w:lang w:val="en-US" w:eastAsia="tr-TR"/>
        </w:rPr>
        <w:t xml:space="preserve"> to observe atomic effects in coherent neutrino scattering and physics perspectives. </w:t>
      </w:r>
      <w:r w:rsidRPr="00AA2CE0">
        <w:rPr>
          <w:rFonts w:ascii="Times New Roman" w:eastAsia="Times New Roman" w:hAnsi="Times New Roman"/>
          <w:bCs/>
          <w:i/>
          <w:iCs/>
          <w:color w:val="000000"/>
          <w:sz w:val="22"/>
          <w:lang w:val="en-US" w:eastAsia="tr-TR"/>
        </w:rPr>
        <w:t>Physical Review D, 100</w:t>
      </w:r>
      <w:r w:rsidRPr="00AA2CE0">
        <w:rPr>
          <w:rFonts w:ascii="Times New Roman" w:eastAsia="Times New Roman" w:hAnsi="Times New Roman"/>
          <w:bCs/>
          <w:color w:val="000000"/>
          <w:sz w:val="22"/>
          <w:lang w:val="en-US" w:eastAsia="tr-TR"/>
        </w:rPr>
        <w:t>(7), 073014.</w:t>
      </w:r>
      <w:r w:rsidR="00AA2CE0" w:rsidRPr="00AA2CE0">
        <w:rPr>
          <w:rFonts w:ascii="Times New Roman" w:eastAsia="Times New Roman" w:hAnsi="Times New Roman"/>
          <w:bCs/>
          <w:color w:val="000000"/>
          <w:sz w:val="22"/>
          <w:lang w:val="en-US" w:eastAsia="tr-TR"/>
        </w:rPr>
        <w:t xml:space="preserve"> </w:t>
      </w:r>
      <w:hyperlink r:id="rId19" w:history="1">
        <w:r w:rsidR="00021166" w:rsidRPr="002A647A">
          <w:rPr>
            <w:rStyle w:val="Kpr"/>
            <w:rFonts w:ascii="Times New Roman" w:eastAsia="Times New Roman" w:hAnsi="Times New Roman"/>
            <w:bCs/>
            <w:sz w:val="22"/>
            <w:lang w:val="en-US" w:eastAsia="tr-TR"/>
          </w:rPr>
          <w:t>https://doi.org/</w:t>
        </w:r>
        <w:r w:rsidR="00021166" w:rsidRPr="002A647A">
          <w:rPr>
            <w:rStyle w:val="Kpr"/>
            <w:rFonts w:ascii="Times New Roman" w:hAnsi="Times New Roman"/>
            <w:sz w:val="22"/>
            <w:shd w:val="clear" w:color="auto" w:fill="FFFFFF"/>
            <w:lang w:val="en-US"/>
          </w:rPr>
          <w:t>10.1103/PhysRevD.100.073014</w:t>
        </w:r>
      </w:hyperlink>
    </w:p>
    <w:p w14:paraId="6E35B6AB" w14:textId="5EA442BD" w:rsidR="005C3E74" w:rsidRPr="00AA2CE0" w:rsidRDefault="005C3E74" w:rsidP="00A52B8F">
      <w:pPr>
        <w:spacing w:line="360" w:lineRule="auto"/>
        <w:ind w:left="567" w:hanging="567"/>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Hartley, J. (2008). Academic writing and publishing: A practical handbook. Routledge.</w:t>
      </w:r>
    </w:p>
    <w:p w14:paraId="17FAA410" w14:textId="3C53D51A" w:rsidR="00AA2CE0" w:rsidRDefault="00AA2CE0" w:rsidP="00A52B8F">
      <w:pPr>
        <w:spacing w:line="360" w:lineRule="auto"/>
        <w:ind w:left="567" w:hanging="567"/>
        <w:jc w:val="both"/>
        <w:rPr>
          <w:rFonts w:ascii="Times New Roman" w:eastAsia="Times New Roman" w:hAnsi="Times New Roman"/>
          <w:bCs/>
          <w:color w:val="000000"/>
          <w:sz w:val="22"/>
          <w:lang w:val="en-US" w:eastAsia="tr-TR"/>
        </w:rPr>
      </w:pPr>
      <w:proofErr w:type="spellStart"/>
      <w:r w:rsidRPr="00AA2CE0">
        <w:rPr>
          <w:rFonts w:ascii="Times New Roman" w:eastAsia="Times New Roman" w:hAnsi="Times New Roman"/>
          <w:bCs/>
          <w:color w:val="000000"/>
          <w:sz w:val="22"/>
          <w:lang w:val="en-US" w:eastAsia="tr-TR"/>
        </w:rPr>
        <w:t>Karamustafaoğlu</w:t>
      </w:r>
      <w:proofErr w:type="spellEnd"/>
      <w:r w:rsidRPr="00AA2CE0">
        <w:rPr>
          <w:rFonts w:ascii="Times New Roman" w:eastAsia="Times New Roman" w:hAnsi="Times New Roman"/>
          <w:bCs/>
          <w:color w:val="000000"/>
          <w:sz w:val="22"/>
          <w:lang w:val="en-US" w:eastAsia="tr-TR"/>
        </w:rPr>
        <w:t xml:space="preserve">, O., &amp; </w:t>
      </w:r>
      <w:proofErr w:type="spellStart"/>
      <w:r w:rsidRPr="00AA2CE0">
        <w:rPr>
          <w:rFonts w:ascii="Times New Roman" w:eastAsia="Times New Roman" w:hAnsi="Times New Roman"/>
          <w:bCs/>
          <w:color w:val="000000"/>
          <w:sz w:val="22"/>
          <w:lang w:val="en-US" w:eastAsia="tr-TR"/>
        </w:rPr>
        <w:t>Pektaş</w:t>
      </w:r>
      <w:proofErr w:type="spellEnd"/>
      <w:r w:rsidRPr="00AA2CE0">
        <w:rPr>
          <w:rFonts w:ascii="Times New Roman" w:eastAsia="Times New Roman" w:hAnsi="Times New Roman"/>
          <w:bCs/>
          <w:color w:val="000000"/>
          <w:sz w:val="22"/>
          <w:lang w:val="en-US" w:eastAsia="tr-TR"/>
        </w:rPr>
        <w:t xml:space="preserve">, H. M. (2023). Developing students’ creative </w:t>
      </w:r>
      <w:proofErr w:type="gramStart"/>
      <w:r w:rsidRPr="00AA2CE0">
        <w:rPr>
          <w:rFonts w:ascii="Times New Roman" w:eastAsia="Times New Roman" w:hAnsi="Times New Roman"/>
          <w:bCs/>
          <w:color w:val="000000"/>
          <w:sz w:val="22"/>
          <w:lang w:val="en-US" w:eastAsia="tr-TR"/>
        </w:rPr>
        <w:t>problem solving</w:t>
      </w:r>
      <w:proofErr w:type="gramEnd"/>
      <w:r w:rsidRPr="00AA2CE0">
        <w:rPr>
          <w:rFonts w:ascii="Times New Roman" w:eastAsia="Times New Roman" w:hAnsi="Times New Roman"/>
          <w:bCs/>
          <w:color w:val="000000"/>
          <w:sz w:val="22"/>
          <w:lang w:val="en-US" w:eastAsia="tr-TR"/>
        </w:rPr>
        <w:t xml:space="preserve"> skills with inquiry-based STEM activity in an out-of-school learning environment. </w:t>
      </w:r>
      <w:r w:rsidRPr="00AA2CE0">
        <w:rPr>
          <w:rFonts w:ascii="Times New Roman" w:eastAsia="Times New Roman" w:hAnsi="Times New Roman"/>
          <w:bCs/>
          <w:i/>
          <w:iCs/>
          <w:color w:val="000000"/>
          <w:sz w:val="22"/>
          <w:lang w:val="en-US" w:eastAsia="tr-TR"/>
        </w:rPr>
        <w:t>Education and Information Technologies, 28</w:t>
      </w:r>
      <w:r w:rsidRPr="00AA2CE0">
        <w:rPr>
          <w:rFonts w:ascii="Times New Roman" w:eastAsia="Times New Roman" w:hAnsi="Times New Roman"/>
          <w:bCs/>
          <w:color w:val="000000"/>
          <w:sz w:val="22"/>
          <w:lang w:val="en-US" w:eastAsia="tr-TR"/>
        </w:rPr>
        <w:t xml:space="preserve">(6), 7651-7669. </w:t>
      </w:r>
      <w:hyperlink r:id="rId20" w:history="1">
        <w:r w:rsidR="00021166" w:rsidRPr="002A647A">
          <w:rPr>
            <w:rStyle w:val="Kpr"/>
            <w:rFonts w:ascii="Times New Roman" w:eastAsia="Times New Roman" w:hAnsi="Times New Roman"/>
            <w:bCs/>
            <w:sz w:val="22"/>
            <w:lang w:val="en-US" w:eastAsia="tr-TR"/>
          </w:rPr>
          <w:t>https://doi.org/10.1007/s10639-022-11496-5</w:t>
        </w:r>
      </w:hyperlink>
    </w:p>
    <w:p w14:paraId="308A0F12" w14:textId="60DCF6F3" w:rsidR="00AA2CE0" w:rsidRPr="00AA2CE0" w:rsidRDefault="00AA2CE0" w:rsidP="00A52B8F">
      <w:pPr>
        <w:spacing w:line="360" w:lineRule="auto"/>
        <w:ind w:left="567" w:hanging="567"/>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Milosevic, M., Djordjevic, G. S., &amp; </w:t>
      </w:r>
      <w:proofErr w:type="spellStart"/>
      <w:r w:rsidRPr="00AA2CE0">
        <w:rPr>
          <w:rFonts w:ascii="Times New Roman" w:eastAsia="Times New Roman" w:hAnsi="Times New Roman"/>
          <w:bCs/>
          <w:color w:val="000000"/>
          <w:sz w:val="22"/>
          <w:lang w:val="en-US" w:eastAsia="tr-TR"/>
        </w:rPr>
        <w:t>Urumov</w:t>
      </w:r>
      <w:proofErr w:type="spellEnd"/>
      <w:r w:rsidRPr="00AA2CE0">
        <w:rPr>
          <w:rFonts w:ascii="Times New Roman" w:eastAsia="Times New Roman" w:hAnsi="Times New Roman"/>
          <w:bCs/>
          <w:color w:val="000000"/>
          <w:sz w:val="22"/>
          <w:lang w:val="en-US" w:eastAsia="tr-TR"/>
        </w:rPr>
        <w:t xml:space="preserve">, V. (2019, February). </w:t>
      </w:r>
      <w:r w:rsidRPr="00AA2CE0">
        <w:rPr>
          <w:rFonts w:ascii="Times New Roman" w:eastAsia="Times New Roman" w:hAnsi="Times New Roman"/>
          <w:bCs/>
          <w:i/>
          <w:iCs/>
          <w:color w:val="000000"/>
          <w:sz w:val="22"/>
          <w:lang w:val="en-US" w:eastAsia="tr-TR"/>
        </w:rPr>
        <w:t>Balkan web of physics</w:t>
      </w:r>
      <w:r w:rsidRPr="00AA2CE0">
        <w:rPr>
          <w:rFonts w:ascii="Times New Roman" w:eastAsia="Times New Roman" w:hAnsi="Times New Roman"/>
          <w:bCs/>
          <w:color w:val="000000"/>
          <w:sz w:val="22"/>
          <w:lang w:val="en-US" w:eastAsia="tr-TR"/>
        </w:rPr>
        <w:t>. In AIP Conference Proceedings (Vol. 2075, No. 1). AIP Publishing.</w:t>
      </w:r>
    </w:p>
    <w:p w14:paraId="16AB0A5A" w14:textId="415D3A15" w:rsidR="005C3E74" w:rsidRPr="00E94EA6" w:rsidRDefault="005C3E74" w:rsidP="00A52B8F">
      <w:pPr>
        <w:spacing w:line="360" w:lineRule="auto"/>
        <w:ind w:left="567" w:hanging="567"/>
        <w:jc w:val="both"/>
        <w:rPr>
          <w:rFonts w:ascii="Times New Roman" w:eastAsia="Times New Roman" w:hAnsi="Times New Roman"/>
          <w:bCs/>
          <w:color w:val="000000"/>
          <w:sz w:val="22"/>
          <w:lang w:val="de-DE" w:eastAsia="tr-TR"/>
        </w:rPr>
      </w:pPr>
      <w:proofErr w:type="spellStart"/>
      <w:r w:rsidRPr="00AA2CE0">
        <w:rPr>
          <w:rFonts w:ascii="Times New Roman" w:eastAsia="Times New Roman" w:hAnsi="Times New Roman"/>
          <w:bCs/>
          <w:color w:val="000000"/>
          <w:sz w:val="22"/>
          <w:lang w:val="en-US" w:eastAsia="tr-TR"/>
        </w:rPr>
        <w:t>Rosmej</w:t>
      </w:r>
      <w:proofErr w:type="spellEnd"/>
      <w:r w:rsidRPr="00AA2CE0">
        <w:rPr>
          <w:rFonts w:ascii="Times New Roman" w:eastAsia="Times New Roman" w:hAnsi="Times New Roman"/>
          <w:bCs/>
          <w:color w:val="000000"/>
          <w:sz w:val="22"/>
          <w:lang w:val="en-US" w:eastAsia="tr-TR"/>
        </w:rPr>
        <w:t xml:space="preserve">, F. B., </w:t>
      </w:r>
      <w:proofErr w:type="spellStart"/>
      <w:r w:rsidRPr="00AA2CE0">
        <w:rPr>
          <w:rFonts w:ascii="Times New Roman" w:eastAsia="Times New Roman" w:hAnsi="Times New Roman"/>
          <w:bCs/>
          <w:color w:val="000000"/>
          <w:sz w:val="22"/>
          <w:lang w:val="en-US" w:eastAsia="tr-TR"/>
        </w:rPr>
        <w:t>Astapenko</w:t>
      </w:r>
      <w:proofErr w:type="spellEnd"/>
      <w:r w:rsidRPr="00AA2CE0">
        <w:rPr>
          <w:rFonts w:ascii="Times New Roman" w:eastAsia="Times New Roman" w:hAnsi="Times New Roman"/>
          <w:bCs/>
          <w:color w:val="000000"/>
          <w:sz w:val="22"/>
          <w:lang w:val="en-US" w:eastAsia="tr-TR"/>
        </w:rPr>
        <w:t xml:space="preserve">, V. A., &amp; </w:t>
      </w:r>
      <w:proofErr w:type="spellStart"/>
      <w:r w:rsidRPr="00AA2CE0">
        <w:rPr>
          <w:rFonts w:ascii="Times New Roman" w:eastAsia="Times New Roman" w:hAnsi="Times New Roman"/>
          <w:bCs/>
          <w:color w:val="000000"/>
          <w:sz w:val="22"/>
          <w:lang w:val="en-US" w:eastAsia="tr-TR"/>
        </w:rPr>
        <w:t>Lisitsa</w:t>
      </w:r>
      <w:proofErr w:type="spellEnd"/>
      <w:r w:rsidRPr="00AA2CE0">
        <w:rPr>
          <w:rFonts w:ascii="Times New Roman" w:eastAsia="Times New Roman" w:hAnsi="Times New Roman"/>
          <w:bCs/>
          <w:color w:val="000000"/>
          <w:sz w:val="22"/>
          <w:lang w:val="en-US" w:eastAsia="tr-TR"/>
        </w:rPr>
        <w:t xml:space="preserve">, V. S. (2021). </w:t>
      </w:r>
      <w:r w:rsidRPr="00E94EA6">
        <w:rPr>
          <w:rFonts w:ascii="Times New Roman" w:eastAsia="Times New Roman" w:hAnsi="Times New Roman"/>
          <w:bCs/>
          <w:color w:val="000000"/>
          <w:sz w:val="22"/>
          <w:lang w:val="de-DE" w:eastAsia="tr-TR"/>
        </w:rPr>
        <w:t xml:space="preserve">Plasma </w:t>
      </w:r>
      <w:proofErr w:type="spellStart"/>
      <w:r w:rsidRPr="00E94EA6">
        <w:rPr>
          <w:rFonts w:ascii="Times New Roman" w:eastAsia="Times New Roman" w:hAnsi="Times New Roman"/>
          <w:bCs/>
          <w:color w:val="000000"/>
          <w:sz w:val="22"/>
          <w:lang w:val="de-DE" w:eastAsia="tr-TR"/>
        </w:rPr>
        <w:t>atomic</w:t>
      </w:r>
      <w:proofErr w:type="spellEnd"/>
      <w:r w:rsidRPr="00E94EA6">
        <w:rPr>
          <w:rFonts w:ascii="Times New Roman" w:eastAsia="Times New Roman" w:hAnsi="Times New Roman"/>
          <w:bCs/>
          <w:color w:val="000000"/>
          <w:sz w:val="22"/>
          <w:lang w:val="de-DE" w:eastAsia="tr-TR"/>
        </w:rPr>
        <w:t xml:space="preserve"> </w:t>
      </w:r>
      <w:proofErr w:type="spellStart"/>
      <w:r w:rsidRPr="00E94EA6">
        <w:rPr>
          <w:rFonts w:ascii="Times New Roman" w:eastAsia="Times New Roman" w:hAnsi="Times New Roman"/>
          <w:bCs/>
          <w:color w:val="000000"/>
          <w:sz w:val="22"/>
          <w:lang w:val="de-DE" w:eastAsia="tr-TR"/>
        </w:rPr>
        <w:t>physics</w:t>
      </w:r>
      <w:proofErr w:type="spellEnd"/>
      <w:r w:rsidRPr="00E94EA6">
        <w:rPr>
          <w:rFonts w:ascii="Times New Roman" w:eastAsia="Times New Roman" w:hAnsi="Times New Roman"/>
          <w:bCs/>
          <w:color w:val="000000"/>
          <w:sz w:val="22"/>
          <w:lang w:val="de-DE" w:eastAsia="tr-TR"/>
        </w:rPr>
        <w:t xml:space="preserve"> (Vol. 650). Heidelberg: Springer.</w:t>
      </w:r>
    </w:p>
    <w:p w14:paraId="59564BBC" w14:textId="283D105D" w:rsidR="005C3E74" w:rsidRDefault="00B33FAF" w:rsidP="00A52B8F">
      <w:pPr>
        <w:spacing w:line="360" w:lineRule="auto"/>
        <w:ind w:left="567" w:hanging="567"/>
        <w:jc w:val="both"/>
        <w:rPr>
          <w:rStyle w:val="Kpr"/>
          <w:rFonts w:ascii="Times New Roman" w:eastAsia="Times New Roman" w:hAnsi="Times New Roman"/>
          <w:bCs/>
          <w:sz w:val="22"/>
          <w:lang w:val="en-US" w:eastAsia="tr-TR"/>
        </w:rPr>
      </w:pPr>
      <w:r w:rsidRPr="00B33FAF">
        <w:rPr>
          <w:rFonts w:ascii="Times New Roman" w:eastAsia="Times New Roman" w:hAnsi="Times New Roman"/>
          <w:bCs/>
          <w:color w:val="000000"/>
          <w:sz w:val="22"/>
          <w:lang w:val="en-US" w:eastAsia="tr-TR"/>
        </w:rPr>
        <w:t xml:space="preserve">Terzi, R. (2017). </w:t>
      </w:r>
      <w:r w:rsidRPr="00B33FAF">
        <w:rPr>
          <w:rFonts w:ascii="Times New Roman" w:eastAsia="Times New Roman" w:hAnsi="Times New Roman"/>
          <w:bCs/>
          <w:i/>
          <w:iCs/>
          <w:color w:val="000000"/>
          <w:sz w:val="22"/>
          <w:lang w:val="en-US" w:eastAsia="tr-TR"/>
        </w:rPr>
        <w:t xml:space="preserve">New Q-matrix validation procedures </w:t>
      </w:r>
      <w:r w:rsidRPr="00B33FAF">
        <w:rPr>
          <w:rFonts w:ascii="Times New Roman" w:eastAsia="Times New Roman" w:hAnsi="Times New Roman"/>
          <w:bCs/>
          <w:color w:val="000000"/>
          <w:sz w:val="22"/>
          <w:lang w:val="en-US" w:eastAsia="tr-TR"/>
        </w:rPr>
        <w:t xml:space="preserve">[Doctoral dissertation, Rutgers University]. Rutgers University Libraries. </w:t>
      </w:r>
      <w:hyperlink r:id="rId21" w:history="1">
        <w:r w:rsidR="00021166" w:rsidRPr="002A647A">
          <w:rPr>
            <w:rStyle w:val="Kpr"/>
            <w:rFonts w:ascii="Times New Roman" w:eastAsia="Times New Roman" w:hAnsi="Times New Roman"/>
            <w:bCs/>
            <w:sz w:val="22"/>
            <w:lang w:val="en-US" w:eastAsia="tr-TR"/>
          </w:rPr>
          <w:t>https://doi.org/10.7282/T3571G5G</w:t>
        </w:r>
      </w:hyperlink>
    </w:p>
    <w:p w14:paraId="7F9DF0E2" w14:textId="77777777" w:rsidR="00CD0B39" w:rsidRDefault="00CD0B39" w:rsidP="00A52B8F">
      <w:pPr>
        <w:spacing w:line="360" w:lineRule="auto"/>
        <w:ind w:left="567" w:hanging="567"/>
        <w:jc w:val="both"/>
        <w:rPr>
          <w:rStyle w:val="Kpr"/>
          <w:rFonts w:ascii="Times New Roman" w:eastAsia="Times New Roman" w:hAnsi="Times New Roman"/>
          <w:bCs/>
          <w:sz w:val="22"/>
          <w:lang w:val="en-US" w:eastAsia="tr-TR"/>
        </w:rPr>
      </w:pPr>
    </w:p>
    <w:p w14:paraId="4CA39F53" w14:textId="77777777" w:rsidR="00CD0B39" w:rsidRDefault="00CD0B39" w:rsidP="00A52B8F">
      <w:pPr>
        <w:spacing w:line="360" w:lineRule="auto"/>
        <w:ind w:left="567" w:hanging="567"/>
        <w:jc w:val="both"/>
        <w:rPr>
          <w:rStyle w:val="Kpr"/>
          <w:rFonts w:ascii="Times New Roman" w:eastAsia="Times New Roman" w:hAnsi="Times New Roman"/>
          <w:bCs/>
          <w:sz w:val="22"/>
          <w:lang w:val="en-US" w:eastAsia="tr-TR"/>
        </w:rPr>
      </w:pPr>
    </w:p>
    <w:p w14:paraId="4F2451A9" w14:textId="0042F5A7" w:rsidR="00CD0B39" w:rsidRPr="00CD0B39" w:rsidRDefault="008E51CA" w:rsidP="008E51CA">
      <w:pPr>
        <w:spacing w:line="360" w:lineRule="auto"/>
        <w:ind w:left="567" w:hanging="567"/>
        <w:jc w:val="center"/>
        <w:rPr>
          <w:rFonts w:ascii="Times New Roman" w:eastAsia="Times New Roman" w:hAnsi="Times New Roman"/>
          <w:bCs/>
          <w:color w:val="FF0000"/>
          <w:sz w:val="28"/>
          <w:szCs w:val="28"/>
          <w:lang w:val="en-US" w:eastAsia="tr-TR"/>
        </w:rPr>
      </w:pPr>
      <w:r w:rsidRPr="008E51CA">
        <w:rPr>
          <w:rFonts w:ascii="Times New Roman" w:eastAsia="Times New Roman" w:hAnsi="Times New Roman"/>
          <w:b/>
          <w:color w:val="FF0000"/>
          <w:sz w:val="28"/>
          <w:szCs w:val="28"/>
          <w:u w:val="single"/>
          <w:lang w:eastAsia="tr-TR"/>
        </w:rPr>
        <w:t>Önemli Not: Tam metniniz referanslar dahil 5 sayfayı geçmemelidir!</w:t>
      </w:r>
    </w:p>
    <w:sectPr w:rsidR="00CD0B39" w:rsidRPr="00CD0B39" w:rsidSect="008A71F3">
      <w:headerReference w:type="even" r:id="rId22"/>
      <w:footerReference w:type="even" r:id="rId23"/>
      <w:footerReference w:type="default" r:id="rId24"/>
      <w:footnotePr>
        <w:numFmt w:val="chicago"/>
      </w:footnotePr>
      <w:pgSz w:w="11906" w:h="16838"/>
      <w:pgMar w:top="567" w:right="851" w:bottom="56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F2D92" w14:textId="77777777" w:rsidR="00310734" w:rsidRDefault="00310734" w:rsidP="00BA74A9">
      <w:pPr>
        <w:spacing w:line="240" w:lineRule="auto"/>
      </w:pPr>
      <w:r>
        <w:separator/>
      </w:r>
    </w:p>
  </w:endnote>
  <w:endnote w:type="continuationSeparator" w:id="0">
    <w:p w14:paraId="43F8D701" w14:textId="77777777" w:rsidR="00310734" w:rsidRDefault="00310734" w:rsidP="00BA7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Book Antiqua"/>
    <w:panose1 w:val="00000000000000000000"/>
    <w:charset w:val="00"/>
    <w:family w:val="auto"/>
    <w:pitch w:val="variable"/>
    <w:sig w:usb0="A00002FF" w:usb1="7800205A" w:usb2="14600000" w:usb3="00000000" w:csb0="000001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F395" w14:textId="77777777" w:rsidR="00C31247" w:rsidRDefault="00C31247" w:rsidP="00B63F67">
    <w:pPr>
      <w:pStyle w:val="AltBilgi"/>
      <w:jc w:val="center"/>
    </w:pPr>
    <w:r>
      <w:rPr>
        <w:noProof/>
        <w:lang w:eastAsia="tr-TR"/>
      </w:rPr>
      <mc:AlternateContent>
        <mc:Choice Requires="wps">
          <w:drawing>
            <wp:anchor distT="0" distB="0" distL="114300" distR="114300" simplePos="0" relativeHeight="251658752" behindDoc="0" locked="0" layoutInCell="0" allowOverlap="1" wp14:anchorId="43E6B2AE" wp14:editId="046184C5">
              <wp:simplePos x="0" y="0"/>
              <wp:positionH relativeFrom="rightMargin">
                <wp:posOffset>66675</wp:posOffset>
              </wp:positionH>
              <wp:positionV relativeFrom="page">
                <wp:posOffset>10099040</wp:posOffset>
              </wp:positionV>
              <wp:extent cx="638175" cy="295275"/>
              <wp:effectExtent l="57150" t="19050" r="85725" b="104775"/>
              <wp:wrapNone/>
              <wp:docPr id="1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95275"/>
                      </a:xfrm>
                      <a:prstGeom prst="rect">
                        <a:avLst/>
                      </a:prstGeom>
                      <a:ln/>
                    </wps:spPr>
                    <wps:style>
                      <a:lnRef idx="1">
                        <a:schemeClr val="accent1"/>
                      </a:lnRef>
                      <a:fillRef idx="3">
                        <a:schemeClr val="accent1"/>
                      </a:fillRef>
                      <a:effectRef idx="2">
                        <a:schemeClr val="accent1"/>
                      </a:effectRef>
                      <a:fontRef idx="minor">
                        <a:schemeClr val="lt1"/>
                      </a:fontRef>
                    </wps:style>
                    <wps:txb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6B2AE" id="Dikdörtgen 9" o:spid="_x0000_s1026" style="position:absolute;left:0;text-align:left;margin-left:5.25pt;margin-top:795.2pt;width:50.25pt;height:23.2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eREGQIAAH0EAAAOAAAAZHJzL2Uyb0RvYy54bWysVNuK2zAQfS/0H4TeG8fe7M3EWZYsLYXt&#13;&#10;hW77AYosxaK2Rh0pcdKv70h2vKEtLJS+iBnPnDN3L+8OXcv2Cr0BW/F8NudMWQm1sduKf/v69s0N&#13;&#10;Zz4IW4sWrKr4UXl+t3r9atm7UhXQQFsrZERifdm7ijchuDLLvGxUJ/wMnLJk1ICdCKTiNqtR9MTe&#13;&#10;tVkxn19lPWDtEKTynr4+DEa+SvxaKxk+ae1VYG3FKbeQXkzvJr7ZainKLQrXGDmmIf4hi04YS0En&#13;&#10;qgcRBNuh+YOqMxLBgw4zCV0GWhupUg1UTT7/rZqnRjiVaqHmeDe1yf8/Wvlx/+Q+Y0zdu0eQ3z2z&#13;&#10;sG6E3ap7ROgbJWoKl8dGZb3z5QSIiico2/QfoKbRil2A1IODxi4SUnXskFp9nFqtDoFJ+nh1cZNf&#13;&#10;X3ImyVTcXhYkxwiiPIEd+vBOQceiUHGkSSZysX/0YXA9ucRYrT0lGHOK46fswrFVg/GL0szUFDdP&#13;&#10;JGm91LpFthe0GEJKZcNQY6Qi7wjTpm0n4MXLwNE/QlVavQlcvAyeECky2DCBO2MB/0bQTinrwX8c&#13;&#10;0Vh3bEE4bA7UmChuoD7StBCGG6CbJaEB/MlZT/tfcf9jJ1Bx1r63NPHbfLGIB5OUxeV1QQqeWzbn&#13;&#10;FmElUVU8cDaI6zAc2c6h2TYUaWi8hXvaEm3SBJ+zGhOnHU87MN5jPKJzPXk9/zVWvwAAAP//AwBQ&#13;&#10;SwMEFAAGAAgAAAAhAF1YaN3jAAAAEQEAAA8AAABkcnMvZG93bnJldi54bWxMT8FOwzAMvSPxD5GR&#13;&#10;uLG0jFWsazoh0C4Tlw3YrlnrpYXEqZpsK/t6vBO72H7y8/N7xXxwVhyxD60nBekoAYFU+bolo+Dz&#13;&#10;Y/HwDCJETbW2nlDBLwaYl7c3hc5rf6IVHtfRCBahkGsFTYxdLmWoGnQ6jHyHxLu9752ODHsj616f&#13;&#10;WNxZ+ZgkmXS6Jf7Q6A5fG6x+1genoN9+2ZXZDBsaWzTNYnlent+/lbq/G95mXF5mICIO8f8CLhnY&#13;&#10;P5RsbOcPVAdhGScTZnKfTJMnEBdGmnLEHQ/ZOJuCLAt5naT8AwAA//8DAFBLAQItABQABgAIAAAA&#13;&#10;IQC2gziS/gAAAOEBAAATAAAAAAAAAAAAAAAAAAAAAABbQ29udGVudF9UeXBlc10ueG1sUEsBAi0A&#13;&#10;FAAGAAgAAAAhADj9If/WAAAAlAEAAAsAAAAAAAAAAAAAAAAALwEAAF9yZWxzLy5yZWxzUEsBAi0A&#13;&#10;FAAGAAgAAAAhAHPd5EQZAgAAfQQAAA4AAAAAAAAAAAAAAAAALgIAAGRycy9lMm9Eb2MueG1sUEsB&#13;&#10;Ai0AFAAGAAgAAAAhAF1YaN3jAAAAEQEAAA8AAAAAAAAAAAAAAAAAcwQAAGRycy9kb3ducmV2Lnht&#13;&#10;bFBLBQYAAAAABAAEAPMAAACDBQAAAAA=&#13;&#10;" o:allowincell="f" fillcolor="#254163 [1636]" strokecolor="#4579b8 [3044]">
              <v:fill color2="#4477b6 [3012]" rotate="t" angle="180" colors="0 #2c5d98;52429f #3c7bc7;1 #3a7ccb" focus="100%" type="gradient">
                <o:fill v:ext="view" type="gradientUnscaled"/>
              </v:fill>
              <v:shadow on="t" color="black" opacity="22937f" origin=",.5" offset="0,.63889mm"/>
              <v:textbo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v:textbox>
              <w10:wrap anchorx="margin" anchory="page"/>
            </v:rect>
          </w:pict>
        </mc:Fallback>
      </mc:AlternateContent>
    </w:r>
    <w:r w:rsidRPr="00EC46E3">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Journal</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of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Computer</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and</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Education</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Research</w:t>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(JCER)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Year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Volume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spell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pp-pp</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85760"/>
      <w:docPartObj>
        <w:docPartGallery w:val="Page Numbers (Bottom of Page)"/>
        <w:docPartUnique/>
      </w:docPartObj>
    </w:sdtPr>
    <w:sdtEndPr>
      <w:rPr>
        <w:rFonts w:ascii="Times New Roman" w:hAnsi="Times New Roman"/>
      </w:rPr>
    </w:sdtEndPr>
    <w:sdtContent>
      <w:p w14:paraId="6D11F2E9" w14:textId="7AED4234" w:rsidR="00F34791" w:rsidRPr="00F34791" w:rsidRDefault="00F34791">
        <w:pPr>
          <w:pStyle w:val="AltBilgi"/>
          <w:jc w:val="center"/>
          <w:rPr>
            <w:rFonts w:ascii="Times New Roman" w:hAnsi="Times New Roman"/>
          </w:rPr>
        </w:pPr>
        <w:r w:rsidRPr="00F34791">
          <w:rPr>
            <w:rFonts w:ascii="Times New Roman" w:hAnsi="Times New Roman"/>
          </w:rPr>
          <w:fldChar w:fldCharType="begin"/>
        </w:r>
        <w:r w:rsidRPr="00F34791">
          <w:rPr>
            <w:rFonts w:ascii="Times New Roman" w:hAnsi="Times New Roman"/>
          </w:rPr>
          <w:instrText>PAGE   \* MERGEFORMAT</w:instrText>
        </w:r>
        <w:r w:rsidRPr="00F34791">
          <w:rPr>
            <w:rFonts w:ascii="Times New Roman" w:hAnsi="Times New Roman"/>
          </w:rPr>
          <w:fldChar w:fldCharType="separate"/>
        </w:r>
        <w:r w:rsidRPr="00F34791">
          <w:rPr>
            <w:rFonts w:ascii="Times New Roman" w:hAnsi="Times New Roman"/>
          </w:rPr>
          <w:t>2</w:t>
        </w:r>
        <w:r w:rsidRPr="00F34791">
          <w:rPr>
            <w:rFonts w:ascii="Times New Roman" w:hAnsi="Times New Roman"/>
          </w:rPr>
          <w:fldChar w:fldCharType="end"/>
        </w:r>
      </w:p>
    </w:sdtContent>
  </w:sdt>
  <w:p w14:paraId="52208E29" w14:textId="77777777" w:rsidR="00C31247" w:rsidRPr="00FB33E0" w:rsidRDefault="00C31247" w:rsidP="00854D0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A15F0" w14:textId="77777777" w:rsidR="00310734" w:rsidRDefault="00310734" w:rsidP="00BA74A9">
      <w:pPr>
        <w:spacing w:line="240" w:lineRule="auto"/>
      </w:pPr>
      <w:r>
        <w:separator/>
      </w:r>
    </w:p>
  </w:footnote>
  <w:footnote w:type="continuationSeparator" w:id="0">
    <w:p w14:paraId="7D5F8429" w14:textId="77777777" w:rsidR="00310734" w:rsidRDefault="00310734" w:rsidP="00BA7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61DE" w14:textId="77777777" w:rsidR="00C31247" w:rsidRPr="0028219C" w:rsidRDefault="00C31247" w:rsidP="0028219C">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Yazar Soyadı &amp; Yazar Soyadı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D4C0C"/>
    <w:multiLevelType w:val="multilevel"/>
    <w:tmpl w:val="7502435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7F8A24C2"/>
    <w:multiLevelType w:val="hybridMultilevel"/>
    <w:tmpl w:val="61DA48C2"/>
    <w:lvl w:ilvl="0" w:tplc="418E5AAE">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5731844">
    <w:abstractNumId w:val="1"/>
  </w:num>
  <w:num w:numId="2" w16cid:durableId="362823457">
    <w:abstractNumId w:val="2"/>
  </w:num>
  <w:num w:numId="3" w16cid:durableId="18038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4A9"/>
    <w:rsid w:val="000011C7"/>
    <w:rsid w:val="000034FB"/>
    <w:rsid w:val="0000441D"/>
    <w:rsid w:val="00021166"/>
    <w:rsid w:val="00024232"/>
    <w:rsid w:val="00026895"/>
    <w:rsid w:val="00027350"/>
    <w:rsid w:val="000278A0"/>
    <w:rsid w:val="00031C81"/>
    <w:rsid w:val="0003573E"/>
    <w:rsid w:val="0003599A"/>
    <w:rsid w:val="000413D7"/>
    <w:rsid w:val="0004145C"/>
    <w:rsid w:val="00042BF9"/>
    <w:rsid w:val="00044B5C"/>
    <w:rsid w:val="00050E39"/>
    <w:rsid w:val="00051321"/>
    <w:rsid w:val="00061F8F"/>
    <w:rsid w:val="00064DEC"/>
    <w:rsid w:val="000665B0"/>
    <w:rsid w:val="00070893"/>
    <w:rsid w:val="00070E9F"/>
    <w:rsid w:val="00071990"/>
    <w:rsid w:val="000729D4"/>
    <w:rsid w:val="00083D8D"/>
    <w:rsid w:val="00083FA0"/>
    <w:rsid w:val="00084215"/>
    <w:rsid w:val="00090BFA"/>
    <w:rsid w:val="0009239A"/>
    <w:rsid w:val="00094914"/>
    <w:rsid w:val="000A06DF"/>
    <w:rsid w:val="000A52A3"/>
    <w:rsid w:val="000A6109"/>
    <w:rsid w:val="000B1B9D"/>
    <w:rsid w:val="000B27EA"/>
    <w:rsid w:val="000B7008"/>
    <w:rsid w:val="000C142D"/>
    <w:rsid w:val="000C315D"/>
    <w:rsid w:val="000C5372"/>
    <w:rsid w:val="000C5BC8"/>
    <w:rsid w:val="000D12A0"/>
    <w:rsid w:val="000D32F3"/>
    <w:rsid w:val="000D4088"/>
    <w:rsid w:val="000E32EF"/>
    <w:rsid w:val="000F1714"/>
    <w:rsid w:val="000F177D"/>
    <w:rsid w:val="000F5F1B"/>
    <w:rsid w:val="000F69D5"/>
    <w:rsid w:val="000F77A8"/>
    <w:rsid w:val="00102F39"/>
    <w:rsid w:val="00103267"/>
    <w:rsid w:val="001106F9"/>
    <w:rsid w:val="00122013"/>
    <w:rsid w:val="001231F2"/>
    <w:rsid w:val="001254EF"/>
    <w:rsid w:val="00143A2B"/>
    <w:rsid w:val="00155EBA"/>
    <w:rsid w:val="00165835"/>
    <w:rsid w:val="0016588B"/>
    <w:rsid w:val="0016648F"/>
    <w:rsid w:val="00167246"/>
    <w:rsid w:val="0017334D"/>
    <w:rsid w:val="00183B33"/>
    <w:rsid w:val="0018507A"/>
    <w:rsid w:val="0018708C"/>
    <w:rsid w:val="001921D4"/>
    <w:rsid w:val="001951A9"/>
    <w:rsid w:val="00195662"/>
    <w:rsid w:val="001A2A3B"/>
    <w:rsid w:val="001B4DD3"/>
    <w:rsid w:val="001C203F"/>
    <w:rsid w:val="001C3649"/>
    <w:rsid w:val="001D282C"/>
    <w:rsid w:val="001D3937"/>
    <w:rsid w:val="001D45D6"/>
    <w:rsid w:val="001D5DD6"/>
    <w:rsid w:val="001E2035"/>
    <w:rsid w:val="001F3D07"/>
    <w:rsid w:val="001F4E63"/>
    <w:rsid w:val="001F61E7"/>
    <w:rsid w:val="001F6878"/>
    <w:rsid w:val="00202E05"/>
    <w:rsid w:val="00203451"/>
    <w:rsid w:val="002056CB"/>
    <w:rsid w:val="002079FD"/>
    <w:rsid w:val="002115E5"/>
    <w:rsid w:val="00215310"/>
    <w:rsid w:val="00217C52"/>
    <w:rsid w:val="00225E84"/>
    <w:rsid w:val="0022778D"/>
    <w:rsid w:val="002338DD"/>
    <w:rsid w:val="00233BF9"/>
    <w:rsid w:val="002426B6"/>
    <w:rsid w:val="00242721"/>
    <w:rsid w:val="00261F74"/>
    <w:rsid w:val="002709A4"/>
    <w:rsid w:val="00274D0E"/>
    <w:rsid w:val="0028219C"/>
    <w:rsid w:val="00282301"/>
    <w:rsid w:val="00287F4B"/>
    <w:rsid w:val="0029224A"/>
    <w:rsid w:val="002A2755"/>
    <w:rsid w:val="002B7BE0"/>
    <w:rsid w:val="002B7E71"/>
    <w:rsid w:val="002C1732"/>
    <w:rsid w:val="002D3DFD"/>
    <w:rsid w:val="002D5A74"/>
    <w:rsid w:val="002E419D"/>
    <w:rsid w:val="002E46B1"/>
    <w:rsid w:val="002E6C74"/>
    <w:rsid w:val="002E7AB8"/>
    <w:rsid w:val="002E7C38"/>
    <w:rsid w:val="00301509"/>
    <w:rsid w:val="00301ED7"/>
    <w:rsid w:val="0030476E"/>
    <w:rsid w:val="00306556"/>
    <w:rsid w:val="00310734"/>
    <w:rsid w:val="0031711C"/>
    <w:rsid w:val="00327605"/>
    <w:rsid w:val="00327C9B"/>
    <w:rsid w:val="00330573"/>
    <w:rsid w:val="003342EE"/>
    <w:rsid w:val="0033497E"/>
    <w:rsid w:val="0033661F"/>
    <w:rsid w:val="00340CB7"/>
    <w:rsid w:val="00341744"/>
    <w:rsid w:val="00347F68"/>
    <w:rsid w:val="00353194"/>
    <w:rsid w:val="00354111"/>
    <w:rsid w:val="003621DC"/>
    <w:rsid w:val="00363990"/>
    <w:rsid w:val="0037757E"/>
    <w:rsid w:val="00383717"/>
    <w:rsid w:val="00384592"/>
    <w:rsid w:val="00391A12"/>
    <w:rsid w:val="00393C36"/>
    <w:rsid w:val="003975BB"/>
    <w:rsid w:val="003A38FE"/>
    <w:rsid w:val="003A6B76"/>
    <w:rsid w:val="003B0034"/>
    <w:rsid w:val="003B06FF"/>
    <w:rsid w:val="003B5C26"/>
    <w:rsid w:val="003C1364"/>
    <w:rsid w:val="003C3594"/>
    <w:rsid w:val="003D6A9B"/>
    <w:rsid w:val="003E5002"/>
    <w:rsid w:val="003E6614"/>
    <w:rsid w:val="003F0335"/>
    <w:rsid w:val="003F3150"/>
    <w:rsid w:val="00400EDF"/>
    <w:rsid w:val="0040517B"/>
    <w:rsid w:val="004100EA"/>
    <w:rsid w:val="00423BA5"/>
    <w:rsid w:val="00424A4B"/>
    <w:rsid w:val="00427C70"/>
    <w:rsid w:val="00430C52"/>
    <w:rsid w:val="00433137"/>
    <w:rsid w:val="00442167"/>
    <w:rsid w:val="00446D72"/>
    <w:rsid w:val="00453D29"/>
    <w:rsid w:val="00455701"/>
    <w:rsid w:val="004566C9"/>
    <w:rsid w:val="00463C3F"/>
    <w:rsid w:val="0046406A"/>
    <w:rsid w:val="00466D52"/>
    <w:rsid w:val="004800CF"/>
    <w:rsid w:val="0048290D"/>
    <w:rsid w:val="004832D5"/>
    <w:rsid w:val="0049607E"/>
    <w:rsid w:val="00497A26"/>
    <w:rsid w:val="004A11F7"/>
    <w:rsid w:val="004A224D"/>
    <w:rsid w:val="004B21A7"/>
    <w:rsid w:val="004B2432"/>
    <w:rsid w:val="004B4445"/>
    <w:rsid w:val="004B5E2D"/>
    <w:rsid w:val="004B5F5E"/>
    <w:rsid w:val="004C2CB5"/>
    <w:rsid w:val="004C5D69"/>
    <w:rsid w:val="004D0970"/>
    <w:rsid w:val="004D5B97"/>
    <w:rsid w:val="004E136D"/>
    <w:rsid w:val="004E166B"/>
    <w:rsid w:val="004F42F8"/>
    <w:rsid w:val="004F633F"/>
    <w:rsid w:val="004F7184"/>
    <w:rsid w:val="0050290D"/>
    <w:rsid w:val="0050718D"/>
    <w:rsid w:val="0050765A"/>
    <w:rsid w:val="0051015D"/>
    <w:rsid w:val="00514EB9"/>
    <w:rsid w:val="0052060E"/>
    <w:rsid w:val="00522AFF"/>
    <w:rsid w:val="005306C0"/>
    <w:rsid w:val="005314A6"/>
    <w:rsid w:val="00531A69"/>
    <w:rsid w:val="00533C66"/>
    <w:rsid w:val="00557DC8"/>
    <w:rsid w:val="00557F1C"/>
    <w:rsid w:val="00561C64"/>
    <w:rsid w:val="00570957"/>
    <w:rsid w:val="005729CA"/>
    <w:rsid w:val="00573C26"/>
    <w:rsid w:val="0057476E"/>
    <w:rsid w:val="00575F68"/>
    <w:rsid w:val="00577839"/>
    <w:rsid w:val="00592C29"/>
    <w:rsid w:val="005941E7"/>
    <w:rsid w:val="00596CFA"/>
    <w:rsid w:val="005A68CE"/>
    <w:rsid w:val="005B4FF5"/>
    <w:rsid w:val="005C2973"/>
    <w:rsid w:val="005C308B"/>
    <w:rsid w:val="005C310B"/>
    <w:rsid w:val="005C3E74"/>
    <w:rsid w:val="005C5A32"/>
    <w:rsid w:val="005E11A0"/>
    <w:rsid w:val="005E1250"/>
    <w:rsid w:val="005E42CA"/>
    <w:rsid w:val="005E7D21"/>
    <w:rsid w:val="005F5DE8"/>
    <w:rsid w:val="00600F44"/>
    <w:rsid w:val="006067C7"/>
    <w:rsid w:val="00607F99"/>
    <w:rsid w:val="00616920"/>
    <w:rsid w:val="00617A10"/>
    <w:rsid w:val="00620D5C"/>
    <w:rsid w:val="0062414B"/>
    <w:rsid w:val="00627C25"/>
    <w:rsid w:val="00635EF3"/>
    <w:rsid w:val="00636D68"/>
    <w:rsid w:val="00637A9D"/>
    <w:rsid w:val="006414D3"/>
    <w:rsid w:val="00645B6B"/>
    <w:rsid w:val="0065546D"/>
    <w:rsid w:val="00655C5D"/>
    <w:rsid w:val="006661D4"/>
    <w:rsid w:val="00674AEE"/>
    <w:rsid w:val="00675FB4"/>
    <w:rsid w:val="00677E53"/>
    <w:rsid w:val="00681245"/>
    <w:rsid w:val="00683DBE"/>
    <w:rsid w:val="00693E28"/>
    <w:rsid w:val="006A0B19"/>
    <w:rsid w:val="006A5A66"/>
    <w:rsid w:val="006B1CEF"/>
    <w:rsid w:val="006B2C0B"/>
    <w:rsid w:val="006B4609"/>
    <w:rsid w:val="006D252E"/>
    <w:rsid w:val="006E21CD"/>
    <w:rsid w:val="006E347C"/>
    <w:rsid w:val="006F0DFA"/>
    <w:rsid w:val="006F7152"/>
    <w:rsid w:val="0070679A"/>
    <w:rsid w:val="007135F0"/>
    <w:rsid w:val="0071664A"/>
    <w:rsid w:val="00721E67"/>
    <w:rsid w:val="007225E4"/>
    <w:rsid w:val="00727A4F"/>
    <w:rsid w:val="007301EB"/>
    <w:rsid w:val="00734A2B"/>
    <w:rsid w:val="007416FD"/>
    <w:rsid w:val="00750B66"/>
    <w:rsid w:val="00754877"/>
    <w:rsid w:val="007630F4"/>
    <w:rsid w:val="0076460C"/>
    <w:rsid w:val="007718A1"/>
    <w:rsid w:val="00772814"/>
    <w:rsid w:val="00773AC5"/>
    <w:rsid w:val="00774DC8"/>
    <w:rsid w:val="00777743"/>
    <w:rsid w:val="00781C59"/>
    <w:rsid w:val="007905B0"/>
    <w:rsid w:val="00794988"/>
    <w:rsid w:val="00795695"/>
    <w:rsid w:val="007A307E"/>
    <w:rsid w:val="007A3669"/>
    <w:rsid w:val="007A5093"/>
    <w:rsid w:val="007C28B6"/>
    <w:rsid w:val="007C38AF"/>
    <w:rsid w:val="007C3E11"/>
    <w:rsid w:val="007C4485"/>
    <w:rsid w:val="007C5A57"/>
    <w:rsid w:val="007D0C5D"/>
    <w:rsid w:val="007D0E91"/>
    <w:rsid w:val="007E42F2"/>
    <w:rsid w:val="00800ACE"/>
    <w:rsid w:val="008044D2"/>
    <w:rsid w:val="0081465E"/>
    <w:rsid w:val="0082149A"/>
    <w:rsid w:val="00822480"/>
    <w:rsid w:val="0082506B"/>
    <w:rsid w:val="008436C7"/>
    <w:rsid w:val="00845B56"/>
    <w:rsid w:val="00847A7F"/>
    <w:rsid w:val="0085030C"/>
    <w:rsid w:val="008510FC"/>
    <w:rsid w:val="0085179A"/>
    <w:rsid w:val="00854D07"/>
    <w:rsid w:val="00857471"/>
    <w:rsid w:val="00857E7D"/>
    <w:rsid w:val="00857EC7"/>
    <w:rsid w:val="008610D8"/>
    <w:rsid w:val="00861C6E"/>
    <w:rsid w:val="00862E42"/>
    <w:rsid w:val="00864785"/>
    <w:rsid w:val="00872F0A"/>
    <w:rsid w:val="008806D3"/>
    <w:rsid w:val="008856C2"/>
    <w:rsid w:val="008858CE"/>
    <w:rsid w:val="0089111C"/>
    <w:rsid w:val="00896740"/>
    <w:rsid w:val="00897FD7"/>
    <w:rsid w:val="008A2434"/>
    <w:rsid w:val="008A3C86"/>
    <w:rsid w:val="008A71F3"/>
    <w:rsid w:val="008B4F23"/>
    <w:rsid w:val="008B6E6C"/>
    <w:rsid w:val="008B703F"/>
    <w:rsid w:val="008B72F2"/>
    <w:rsid w:val="008C3A4B"/>
    <w:rsid w:val="008D7ACA"/>
    <w:rsid w:val="008E33D1"/>
    <w:rsid w:val="008E4347"/>
    <w:rsid w:val="008E51CA"/>
    <w:rsid w:val="008E55E9"/>
    <w:rsid w:val="009018E0"/>
    <w:rsid w:val="0090222B"/>
    <w:rsid w:val="009035C2"/>
    <w:rsid w:val="00904784"/>
    <w:rsid w:val="0090722D"/>
    <w:rsid w:val="009224F3"/>
    <w:rsid w:val="00922578"/>
    <w:rsid w:val="00923D27"/>
    <w:rsid w:val="0092788F"/>
    <w:rsid w:val="009305CA"/>
    <w:rsid w:val="0093539F"/>
    <w:rsid w:val="00941DFA"/>
    <w:rsid w:val="0095012D"/>
    <w:rsid w:val="00971D5E"/>
    <w:rsid w:val="00974550"/>
    <w:rsid w:val="00984B83"/>
    <w:rsid w:val="0099371C"/>
    <w:rsid w:val="0099434F"/>
    <w:rsid w:val="009A1555"/>
    <w:rsid w:val="009A28C4"/>
    <w:rsid w:val="009A344E"/>
    <w:rsid w:val="009A7616"/>
    <w:rsid w:val="009B1A81"/>
    <w:rsid w:val="009C63DA"/>
    <w:rsid w:val="009D429F"/>
    <w:rsid w:val="009E0F18"/>
    <w:rsid w:val="009F100D"/>
    <w:rsid w:val="009F3B02"/>
    <w:rsid w:val="009F50DC"/>
    <w:rsid w:val="009F5397"/>
    <w:rsid w:val="009F563B"/>
    <w:rsid w:val="00A04134"/>
    <w:rsid w:val="00A11D10"/>
    <w:rsid w:val="00A123F6"/>
    <w:rsid w:val="00A134E2"/>
    <w:rsid w:val="00A16CF4"/>
    <w:rsid w:val="00A268F5"/>
    <w:rsid w:val="00A309F3"/>
    <w:rsid w:val="00A3109F"/>
    <w:rsid w:val="00A4344B"/>
    <w:rsid w:val="00A43BEB"/>
    <w:rsid w:val="00A459B7"/>
    <w:rsid w:val="00A518DC"/>
    <w:rsid w:val="00A52B8F"/>
    <w:rsid w:val="00A6032D"/>
    <w:rsid w:val="00A6079F"/>
    <w:rsid w:val="00A64F28"/>
    <w:rsid w:val="00A65762"/>
    <w:rsid w:val="00A66589"/>
    <w:rsid w:val="00A91949"/>
    <w:rsid w:val="00A95350"/>
    <w:rsid w:val="00AA01F0"/>
    <w:rsid w:val="00AA2CE0"/>
    <w:rsid w:val="00AA7CBA"/>
    <w:rsid w:val="00AB1337"/>
    <w:rsid w:val="00AB47C2"/>
    <w:rsid w:val="00AB6561"/>
    <w:rsid w:val="00AC2485"/>
    <w:rsid w:val="00AC2883"/>
    <w:rsid w:val="00AC395A"/>
    <w:rsid w:val="00AC453E"/>
    <w:rsid w:val="00AC6BE2"/>
    <w:rsid w:val="00AD0B6F"/>
    <w:rsid w:val="00AD11EB"/>
    <w:rsid w:val="00AD5CE2"/>
    <w:rsid w:val="00AD7408"/>
    <w:rsid w:val="00AD763A"/>
    <w:rsid w:val="00AE5480"/>
    <w:rsid w:val="00AE60FC"/>
    <w:rsid w:val="00B036A0"/>
    <w:rsid w:val="00B054F7"/>
    <w:rsid w:val="00B06BFC"/>
    <w:rsid w:val="00B10170"/>
    <w:rsid w:val="00B157DD"/>
    <w:rsid w:val="00B15E97"/>
    <w:rsid w:val="00B162F6"/>
    <w:rsid w:val="00B3089D"/>
    <w:rsid w:val="00B33FAF"/>
    <w:rsid w:val="00B40C06"/>
    <w:rsid w:val="00B45DE2"/>
    <w:rsid w:val="00B515CF"/>
    <w:rsid w:val="00B569A2"/>
    <w:rsid w:val="00B63F67"/>
    <w:rsid w:val="00B771E4"/>
    <w:rsid w:val="00B8247A"/>
    <w:rsid w:val="00B9103E"/>
    <w:rsid w:val="00B918E5"/>
    <w:rsid w:val="00B919A8"/>
    <w:rsid w:val="00B94085"/>
    <w:rsid w:val="00B96FA2"/>
    <w:rsid w:val="00BA4A4C"/>
    <w:rsid w:val="00BA5756"/>
    <w:rsid w:val="00BA74A9"/>
    <w:rsid w:val="00BB0C5F"/>
    <w:rsid w:val="00BB0E81"/>
    <w:rsid w:val="00BB39DF"/>
    <w:rsid w:val="00BB46A3"/>
    <w:rsid w:val="00BB7E30"/>
    <w:rsid w:val="00BC3C7D"/>
    <w:rsid w:val="00BD598E"/>
    <w:rsid w:val="00BD6E95"/>
    <w:rsid w:val="00BD77D4"/>
    <w:rsid w:val="00BE0C07"/>
    <w:rsid w:val="00BE1045"/>
    <w:rsid w:val="00BE29BD"/>
    <w:rsid w:val="00BE3A79"/>
    <w:rsid w:val="00BE4084"/>
    <w:rsid w:val="00C05C51"/>
    <w:rsid w:val="00C05E98"/>
    <w:rsid w:val="00C06182"/>
    <w:rsid w:val="00C15B58"/>
    <w:rsid w:val="00C17178"/>
    <w:rsid w:val="00C1724A"/>
    <w:rsid w:val="00C31247"/>
    <w:rsid w:val="00C41FCD"/>
    <w:rsid w:val="00C44F57"/>
    <w:rsid w:val="00C52330"/>
    <w:rsid w:val="00C56BE5"/>
    <w:rsid w:val="00C56F0A"/>
    <w:rsid w:val="00C64227"/>
    <w:rsid w:val="00C74901"/>
    <w:rsid w:val="00C75693"/>
    <w:rsid w:val="00C77D26"/>
    <w:rsid w:val="00C82533"/>
    <w:rsid w:val="00C8530C"/>
    <w:rsid w:val="00C919C8"/>
    <w:rsid w:val="00C92744"/>
    <w:rsid w:val="00C93AD9"/>
    <w:rsid w:val="00CA0D3F"/>
    <w:rsid w:val="00CA128D"/>
    <w:rsid w:val="00CB2A1C"/>
    <w:rsid w:val="00CB525A"/>
    <w:rsid w:val="00CC3FE9"/>
    <w:rsid w:val="00CC40B9"/>
    <w:rsid w:val="00CD0B39"/>
    <w:rsid w:val="00CD1B9A"/>
    <w:rsid w:val="00CE18E2"/>
    <w:rsid w:val="00CE7D6B"/>
    <w:rsid w:val="00CF7FE3"/>
    <w:rsid w:val="00D00CAA"/>
    <w:rsid w:val="00D026BE"/>
    <w:rsid w:val="00D02838"/>
    <w:rsid w:val="00D06A99"/>
    <w:rsid w:val="00D128BB"/>
    <w:rsid w:val="00D12988"/>
    <w:rsid w:val="00D13F0D"/>
    <w:rsid w:val="00D200D9"/>
    <w:rsid w:val="00D21432"/>
    <w:rsid w:val="00D24FAD"/>
    <w:rsid w:val="00D2726F"/>
    <w:rsid w:val="00D31166"/>
    <w:rsid w:val="00D45CEF"/>
    <w:rsid w:val="00D5017E"/>
    <w:rsid w:val="00D5233E"/>
    <w:rsid w:val="00D52557"/>
    <w:rsid w:val="00D53328"/>
    <w:rsid w:val="00D55052"/>
    <w:rsid w:val="00D56DF6"/>
    <w:rsid w:val="00D637D6"/>
    <w:rsid w:val="00D76F69"/>
    <w:rsid w:val="00D76FEC"/>
    <w:rsid w:val="00D87075"/>
    <w:rsid w:val="00DC03EA"/>
    <w:rsid w:val="00DC0FEB"/>
    <w:rsid w:val="00DC1E41"/>
    <w:rsid w:val="00DC256C"/>
    <w:rsid w:val="00DC5E58"/>
    <w:rsid w:val="00DD4B33"/>
    <w:rsid w:val="00DD5515"/>
    <w:rsid w:val="00DD5E4C"/>
    <w:rsid w:val="00DE05D6"/>
    <w:rsid w:val="00DF27AB"/>
    <w:rsid w:val="00DF4D2E"/>
    <w:rsid w:val="00E06DC6"/>
    <w:rsid w:val="00E07E9D"/>
    <w:rsid w:val="00E10964"/>
    <w:rsid w:val="00E32DA3"/>
    <w:rsid w:val="00E3733F"/>
    <w:rsid w:val="00E477BE"/>
    <w:rsid w:val="00E60D31"/>
    <w:rsid w:val="00E66CE2"/>
    <w:rsid w:val="00E67473"/>
    <w:rsid w:val="00E703A9"/>
    <w:rsid w:val="00E72DA1"/>
    <w:rsid w:val="00E747B5"/>
    <w:rsid w:val="00E74C07"/>
    <w:rsid w:val="00E74F4A"/>
    <w:rsid w:val="00E8107B"/>
    <w:rsid w:val="00E94015"/>
    <w:rsid w:val="00E94EA6"/>
    <w:rsid w:val="00E96899"/>
    <w:rsid w:val="00EA3159"/>
    <w:rsid w:val="00EA38E7"/>
    <w:rsid w:val="00EB3372"/>
    <w:rsid w:val="00EB474C"/>
    <w:rsid w:val="00EC07B7"/>
    <w:rsid w:val="00EC46E3"/>
    <w:rsid w:val="00EC70D3"/>
    <w:rsid w:val="00ED431F"/>
    <w:rsid w:val="00ED5FB9"/>
    <w:rsid w:val="00ED6B90"/>
    <w:rsid w:val="00ED7482"/>
    <w:rsid w:val="00EE0C9C"/>
    <w:rsid w:val="00EE15AA"/>
    <w:rsid w:val="00EE1E87"/>
    <w:rsid w:val="00EE31BC"/>
    <w:rsid w:val="00EE3525"/>
    <w:rsid w:val="00EE72DB"/>
    <w:rsid w:val="00EF4323"/>
    <w:rsid w:val="00EF736D"/>
    <w:rsid w:val="00F02D8A"/>
    <w:rsid w:val="00F02F6E"/>
    <w:rsid w:val="00F0324A"/>
    <w:rsid w:val="00F06216"/>
    <w:rsid w:val="00F11755"/>
    <w:rsid w:val="00F25D38"/>
    <w:rsid w:val="00F320A9"/>
    <w:rsid w:val="00F34791"/>
    <w:rsid w:val="00F44162"/>
    <w:rsid w:val="00F4538A"/>
    <w:rsid w:val="00F52F8E"/>
    <w:rsid w:val="00F533D7"/>
    <w:rsid w:val="00F6311B"/>
    <w:rsid w:val="00F66CC5"/>
    <w:rsid w:val="00F7402B"/>
    <w:rsid w:val="00F818CA"/>
    <w:rsid w:val="00F90FC0"/>
    <w:rsid w:val="00F91B7D"/>
    <w:rsid w:val="00F91D28"/>
    <w:rsid w:val="00FA5264"/>
    <w:rsid w:val="00FB1651"/>
    <w:rsid w:val="00FB33E0"/>
    <w:rsid w:val="00FB404A"/>
    <w:rsid w:val="00FB6B36"/>
    <w:rsid w:val="00FC1815"/>
    <w:rsid w:val="00FC365E"/>
    <w:rsid w:val="00FD2E1B"/>
    <w:rsid w:val="00FD3BBF"/>
    <w:rsid w:val="00FE4D67"/>
    <w:rsid w:val="00FF5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7B4EE"/>
  <w15:docId w15:val="{64420C28-92B8-4EB8-B4CD-DE00814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8D"/>
    <w:pPr>
      <w:spacing w:after="0"/>
    </w:pPr>
    <w:rPr>
      <w:rFonts w:ascii="Palatino Linotype" w:eastAsia="Calibri" w:hAnsi="Palatino Linotype" w:cs="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4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A74A9"/>
  </w:style>
  <w:style w:type="paragraph" w:styleId="AltBilgi">
    <w:name w:val="footer"/>
    <w:basedOn w:val="Normal"/>
    <w:link w:val="AltBilgiChar"/>
    <w:uiPriority w:val="99"/>
    <w:unhideWhenUsed/>
    <w:rsid w:val="00BA74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A74A9"/>
  </w:style>
  <w:style w:type="paragraph" w:styleId="BalonMetni">
    <w:name w:val="Balloon Text"/>
    <w:basedOn w:val="Normal"/>
    <w:link w:val="BalonMetniChar"/>
    <w:uiPriority w:val="99"/>
    <w:semiHidden/>
    <w:unhideWhenUsed/>
    <w:rsid w:val="00BA74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4A9"/>
    <w:rPr>
      <w:rFonts w:ascii="Tahoma" w:hAnsi="Tahoma" w:cs="Tahoma"/>
      <w:sz w:val="16"/>
      <w:szCs w:val="16"/>
    </w:rPr>
  </w:style>
  <w:style w:type="table" w:styleId="TabloKlavuzu">
    <w:name w:val="Table Grid"/>
    <w:basedOn w:val="NormalTablo"/>
    <w:uiPriority w:val="39"/>
    <w:rsid w:val="00CA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CA128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CA128D"/>
    <w:rPr>
      <w:rFonts w:ascii="Calibri" w:eastAsia="Calibri" w:hAnsi="Calibri" w:cs="Times New Roman"/>
      <w:sz w:val="20"/>
      <w:szCs w:val="20"/>
    </w:rPr>
  </w:style>
  <w:style w:type="character" w:styleId="DipnotBavurusu">
    <w:name w:val="footnote reference"/>
    <w:semiHidden/>
    <w:unhideWhenUsed/>
    <w:rsid w:val="000D32F3"/>
    <w:rPr>
      <w:vertAlign w:val="superscript"/>
    </w:rPr>
  </w:style>
  <w:style w:type="character" w:styleId="Kpr">
    <w:name w:val="Hyperlink"/>
    <w:uiPriority w:val="99"/>
    <w:unhideWhenUsed/>
    <w:rsid w:val="00E8107B"/>
    <w:rPr>
      <w:color w:val="0000FF"/>
      <w:u w:val="single"/>
    </w:rPr>
  </w:style>
  <w:style w:type="paragraph" w:customStyle="1" w:styleId="Stil1">
    <w:name w:val="Stil1"/>
    <w:basedOn w:val="Normal"/>
    <w:link w:val="Stil1Char"/>
    <w:qFormat/>
    <w:rsid w:val="00E8107B"/>
    <w:pPr>
      <w:spacing w:after="120" w:line="360" w:lineRule="auto"/>
      <w:ind w:firstLine="708"/>
      <w:jc w:val="both"/>
    </w:pPr>
    <w:rPr>
      <w:rFonts w:ascii="Palatino" w:hAnsi="Palatino"/>
      <w:sz w:val="22"/>
      <w:lang w:val="x-none"/>
    </w:rPr>
  </w:style>
  <w:style w:type="character" w:customStyle="1" w:styleId="Stil1Char">
    <w:name w:val="Stil1 Char"/>
    <w:link w:val="Stil1"/>
    <w:rsid w:val="00E8107B"/>
    <w:rPr>
      <w:rFonts w:ascii="Palatino" w:eastAsia="Calibri" w:hAnsi="Palatino" w:cs="Times New Roman"/>
      <w:lang w:val="x-none"/>
    </w:rPr>
  </w:style>
  <w:style w:type="paragraph" w:customStyle="1" w:styleId="Stil3-altbaslk">
    <w:name w:val="Stil3-altbaslık"/>
    <w:basedOn w:val="Normal"/>
    <w:link w:val="Stil3-altbaslkChar"/>
    <w:qFormat/>
    <w:rsid w:val="00E8107B"/>
    <w:pPr>
      <w:keepNext/>
      <w:spacing w:after="120"/>
      <w:ind w:firstLine="706"/>
      <w:jc w:val="both"/>
    </w:pPr>
    <w:rPr>
      <w:rFonts w:ascii="Palatino" w:hAnsi="Palatino"/>
      <w:i/>
      <w:sz w:val="22"/>
      <w:lang w:val="x-none"/>
    </w:rPr>
  </w:style>
  <w:style w:type="character" w:customStyle="1" w:styleId="Stil3-altbaslkChar">
    <w:name w:val="Stil3-altbaslık Char"/>
    <w:link w:val="Stil3-altbaslk"/>
    <w:rsid w:val="00E8107B"/>
    <w:rPr>
      <w:rFonts w:ascii="Palatino" w:eastAsia="Calibri" w:hAnsi="Palatino" w:cs="Times New Roman"/>
      <w:i/>
      <w:lang w:val="x-none"/>
    </w:rPr>
  </w:style>
  <w:style w:type="paragraph" w:customStyle="1" w:styleId="tablo-baslik">
    <w:name w:val="tablo-baslik"/>
    <w:basedOn w:val="ResimYazs"/>
    <w:qFormat/>
    <w:rsid w:val="00E8107B"/>
    <w:pPr>
      <w:keepNext/>
      <w:spacing w:before="60" w:after="120"/>
      <w:ind w:firstLine="706"/>
    </w:pPr>
    <w:rPr>
      <w:rFonts w:ascii="Palatino" w:hAnsi="Palatino"/>
      <w:b w:val="0"/>
      <w:color w:val="000000"/>
      <w:sz w:val="20"/>
      <w:szCs w:val="20"/>
      <w:lang w:val="x-none"/>
    </w:rPr>
  </w:style>
  <w:style w:type="paragraph" w:customStyle="1" w:styleId="tablo-metin">
    <w:name w:val="tablo-metin"/>
    <w:basedOn w:val="Normal"/>
    <w:link w:val="tablo-metinChar1"/>
    <w:qFormat/>
    <w:rsid w:val="00E8107B"/>
    <w:pPr>
      <w:spacing w:line="240" w:lineRule="auto"/>
    </w:pPr>
    <w:rPr>
      <w:rFonts w:ascii="Palatino" w:hAnsi="Palatino"/>
      <w:bCs/>
      <w:noProof/>
      <w:sz w:val="24"/>
      <w:lang w:val="x-none"/>
    </w:rPr>
  </w:style>
  <w:style w:type="paragraph" w:customStyle="1" w:styleId="tablo-degerler">
    <w:name w:val="tablo-degerler"/>
    <w:basedOn w:val="Normal"/>
    <w:link w:val="tablo-degerlerChar"/>
    <w:qFormat/>
    <w:rsid w:val="00E8107B"/>
    <w:pPr>
      <w:spacing w:line="240" w:lineRule="auto"/>
      <w:jc w:val="both"/>
    </w:pPr>
    <w:rPr>
      <w:rFonts w:ascii="Palatino" w:hAnsi="Palatino"/>
      <w:bCs/>
      <w:noProof/>
      <w:sz w:val="24"/>
      <w:lang w:val="x-none"/>
    </w:rPr>
  </w:style>
  <w:style w:type="character" w:customStyle="1" w:styleId="tablo-degerlerChar">
    <w:name w:val="tablo-degerler Char"/>
    <w:link w:val="tablo-degerler"/>
    <w:rsid w:val="00E8107B"/>
    <w:rPr>
      <w:rFonts w:ascii="Palatino" w:eastAsia="Calibri" w:hAnsi="Palatino" w:cs="Times New Roman"/>
      <w:bCs/>
      <w:noProof/>
      <w:sz w:val="24"/>
      <w:lang w:val="x-none"/>
    </w:rPr>
  </w:style>
  <w:style w:type="paragraph" w:customStyle="1" w:styleId="tablo-bicim">
    <w:name w:val="tablo-bicim"/>
    <w:basedOn w:val="tablo-metin"/>
    <w:qFormat/>
    <w:rsid w:val="00E8107B"/>
  </w:style>
  <w:style w:type="character" w:customStyle="1" w:styleId="tablo-metinChar1">
    <w:name w:val="tablo-metin Char1"/>
    <w:link w:val="tablo-metin"/>
    <w:rsid w:val="00E8107B"/>
    <w:rPr>
      <w:rFonts w:ascii="Palatino" w:eastAsia="Calibri" w:hAnsi="Palatino" w:cs="Times New Roman"/>
      <w:bCs/>
      <w:noProof/>
      <w:sz w:val="24"/>
      <w:lang w:val="x-none"/>
    </w:rPr>
  </w:style>
  <w:style w:type="paragraph" w:customStyle="1" w:styleId="sekil">
    <w:name w:val="sekil"/>
    <w:basedOn w:val="Normal"/>
    <w:link w:val="sekilChar"/>
    <w:qFormat/>
    <w:rsid w:val="00E8107B"/>
    <w:pPr>
      <w:spacing w:before="60" w:after="60" w:line="240" w:lineRule="auto"/>
      <w:ind w:left="567"/>
      <w:jc w:val="center"/>
    </w:pPr>
    <w:rPr>
      <w:rFonts w:ascii="Palatino" w:hAnsi="Palatino"/>
      <w:b/>
      <w:bCs/>
      <w:color w:val="000000"/>
      <w:szCs w:val="20"/>
      <w:lang w:val="x-none"/>
    </w:rPr>
  </w:style>
  <w:style w:type="character" w:customStyle="1" w:styleId="sekilChar">
    <w:name w:val="sekil Char"/>
    <w:link w:val="sekil"/>
    <w:rsid w:val="00E8107B"/>
    <w:rPr>
      <w:rFonts w:ascii="Palatino" w:eastAsia="Calibri" w:hAnsi="Palatino" w:cs="Times New Roman"/>
      <w:b/>
      <w:bCs/>
      <w:color w:val="000000"/>
      <w:sz w:val="20"/>
      <w:szCs w:val="20"/>
      <w:lang w:val="x-none"/>
    </w:rPr>
  </w:style>
  <w:style w:type="paragraph" w:customStyle="1" w:styleId="sekil-resim">
    <w:name w:val="sekil-resim"/>
    <w:basedOn w:val="Normal"/>
    <w:link w:val="sekil-resimChar"/>
    <w:qFormat/>
    <w:rsid w:val="00E8107B"/>
    <w:pPr>
      <w:spacing w:before="60" w:after="60" w:line="240" w:lineRule="auto"/>
      <w:ind w:left="567"/>
      <w:jc w:val="center"/>
    </w:pPr>
    <w:rPr>
      <w:rFonts w:ascii="Palatino" w:hAnsi="Palatino"/>
      <w:noProof/>
      <w:sz w:val="24"/>
      <w:lang w:val="x-none" w:eastAsia="x-none"/>
    </w:rPr>
  </w:style>
  <w:style w:type="paragraph" w:customStyle="1" w:styleId="baslik-orta">
    <w:name w:val="baslik-orta"/>
    <w:basedOn w:val="Normal"/>
    <w:link w:val="baslik-ortaChar"/>
    <w:qFormat/>
    <w:rsid w:val="00E8107B"/>
    <w:pPr>
      <w:keepNext/>
      <w:spacing w:before="240" w:after="120"/>
      <w:jc w:val="center"/>
    </w:pPr>
    <w:rPr>
      <w:rFonts w:ascii="Palatino" w:hAnsi="Palatino"/>
      <w:b/>
      <w:sz w:val="24"/>
      <w:szCs w:val="24"/>
      <w:lang w:val="x-none"/>
    </w:rPr>
  </w:style>
  <w:style w:type="character" w:customStyle="1" w:styleId="sekil-resimChar">
    <w:name w:val="sekil-resim Char"/>
    <w:link w:val="sekil-resim"/>
    <w:rsid w:val="00E8107B"/>
    <w:rPr>
      <w:rFonts w:ascii="Palatino" w:eastAsia="Calibri" w:hAnsi="Palatino" w:cs="Times New Roman"/>
      <w:noProof/>
      <w:sz w:val="24"/>
      <w:lang w:val="x-none" w:eastAsia="x-none"/>
    </w:rPr>
  </w:style>
  <w:style w:type="character" w:customStyle="1" w:styleId="baslik-ortaChar">
    <w:name w:val="baslik-orta Char"/>
    <w:link w:val="baslik-orta"/>
    <w:rsid w:val="00E8107B"/>
    <w:rPr>
      <w:rFonts w:ascii="Palatino" w:eastAsia="Calibri" w:hAnsi="Palatino" w:cs="Times New Roman"/>
      <w:b/>
      <w:sz w:val="24"/>
      <w:szCs w:val="24"/>
      <w:lang w:val="x-none"/>
    </w:rPr>
  </w:style>
  <w:style w:type="paragraph" w:customStyle="1" w:styleId="03KaynakcaTR">
    <w:name w:val="03_Kaynakca_TR"/>
    <w:basedOn w:val="Normal"/>
    <w:link w:val="03KaynakcaTRCharChar"/>
    <w:rsid w:val="00E8107B"/>
    <w:pPr>
      <w:spacing w:before="60" w:after="60"/>
      <w:ind w:left="562" w:hanging="562"/>
      <w:jc w:val="both"/>
    </w:pPr>
    <w:rPr>
      <w:rFonts w:eastAsia="Times New Roman"/>
      <w:szCs w:val="20"/>
      <w:lang w:val="x-none" w:eastAsia="x-none"/>
    </w:rPr>
  </w:style>
  <w:style w:type="character" w:customStyle="1" w:styleId="03KaynakcaTRCharChar">
    <w:name w:val="03_Kaynakca_TR Char Char"/>
    <w:link w:val="03KaynakcaTR"/>
    <w:rsid w:val="00E8107B"/>
    <w:rPr>
      <w:rFonts w:ascii="Palatino Linotype" w:eastAsia="Times New Roman" w:hAnsi="Palatino Linotype" w:cs="Times New Roman"/>
      <w:sz w:val="20"/>
      <w:szCs w:val="20"/>
      <w:lang w:val="x-none" w:eastAsia="x-none"/>
    </w:rPr>
  </w:style>
  <w:style w:type="paragraph" w:customStyle="1" w:styleId="03KaynakcaEng">
    <w:name w:val="03_Kaynakca_Eng"/>
    <w:basedOn w:val="03KaynakcaTR"/>
    <w:rsid w:val="00E8107B"/>
    <w:rPr>
      <w:lang w:val="en-US"/>
    </w:rPr>
  </w:style>
  <w:style w:type="paragraph" w:styleId="ResimYazs">
    <w:name w:val="caption"/>
    <w:basedOn w:val="Normal"/>
    <w:next w:val="Normal"/>
    <w:uiPriority w:val="35"/>
    <w:semiHidden/>
    <w:unhideWhenUsed/>
    <w:qFormat/>
    <w:rsid w:val="00E8107B"/>
    <w:pPr>
      <w:spacing w:after="200" w:line="240" w:lineRule="auto"/>
    </w:pPr>
    <w:rPr>
      <w:b/>
      <w:bCs/>
      <w:color w:val="4F81BD" w:themeColor="accent1"/>
      <w:sz w:val="18"/>
      <w:szCs w:val="18"/>
    </w:rPr>
  </w:style>
  <w:style w:type="paragraph" w:styleId="ListeParagraf">
    <w:name w:val="List Paragraph"/>
    <w:basedOn w:val="Normal"/>
    <w:uiPriority w:val="34"/>
    <w:qFormat/>
    <w:rsid w:val="0016588B"/>
    <w:pPr>
      <w:ind w:left="720"/>
      <w:contextualSpacing/>
    </w:pPr>
  </w:style>
  <w:style w:type="paragraph" w:customStyle="1" w:styleId="metin">
    <w:name w:val="metin"/>
    <w:basedOn w:val="Normal"/>
    <w:rsid w:val="00E66CE2"/>
    <w:pPr>
      <w:tabs>
        <w:tab w:val="left" w:pos="9072"/>
      </w:tabs>
      <w:suppressAutoHyphens/>
      <w:spacing w:before="120" w:line="240" w:lineRule="auto"/>
      <w:jc w:val="both"/>
    </w:pPr>
    <w:rPr>
      <w:rFonts w:ascii="Times New Roman" w:eastAsia="Times New Roman" w:hAnsi="Times New Roman" w:cs="Calibri"/>
      <w:szCs w:val="20"/>
      <w:lang w:eastAsia="ar-SA"/>
    </w:rPr>
  </w:style>
  <w:style w:type="paragraph" w:customStyle="1" w:styleId="Tablo">
    <w:name w:val="Tablo"/>
    <w:basedOn w:val="Normal"/>
    <w:next w:val="Normal"/>
    <w:qFormat/>
    <w:rsid w:val="005A68CE"/>
    <w:pPr>
      <w:framePr w:hSpace="141" w:wrap="around" w:vAnchor="text" w:hAnchor="margin" w:xAlign="center" w:y="162"/>
      <w:spacing w:line="240" w:lineRule="auto"/>
      <w:jc w:val="both"/>
    </w:pPr>
    <w:rPr>
      <w:rFonts w:ascii="Times New Roman" w:hAnsi="Times New Roman"/>
      <w:bCs/>
      <w:noProof/>
      <w:sz w:val="24"/>
    </w:rPr>
  </w:style>
  <w:style w:type="paragraph" w:customStyle="1" w:styleId="JUCSParagraphFirst">
    <w:name w:val="JUCS Paragraph First"/>
    <w:basedOn w:val="Normal"/>
    <w:rsid w:val="00B15E97"/>
    <w:pPr>
      <w:autoSpaceDE w:val="0"/>
      <w:autoSpaceDN w:val="0"/>
      <w:adjustRightInd w:val="0"/>
      <w:spacing w:line="240" w:lineRule="auto"/>
      <w:jc w:val="both"/>
    </w:pPr>
    <w:rPr>
      <w:rFonts w:ascii="Times New Roman" w:eastAsia="Times New Roman" w:hAnsi="Times New Roman"/>
      <w:szCs w:val="20"/>
      <w:lang w:val="en-GB" w:eastAsia="de-DE"/>
    </w:rPr>
  </w:style>
  <w:style w:type="character" w:customStyle="1" w:styleId="shorttext">
    <w:name w:val="short_text"/>
    <w:basedOn w:val="VarsaylanParagrafYazTipi"/>
    <w:rsid w:val="00B15E97"/>
  </w:style>
  <w:style w:type="character" w:customStyle="1" w:styleId="AklamaMetniChar">
    <w:name w:val="Açıklama Metni Char"/>
    <w:uiPriority w:val="99"/>
    <w:semiHidden/>
    <w:rsid w:val="00FA5264"/>
    <w:rPr>
      <w:color w:val="000000"/>
      <w:sz w:val="20"/>
      <w:szCs w:val="20"/>
    </w:rPr>
  </w:style>
  <w:style w:type="character" w:styleId="zmlenmeyenBahsetme">
    <w:name w:val="Unresolved Mention"/>
    <w:basedOn w:val="VarsaylanParagrafYazTipi"/>
    <w:uiPriority w:val="99"/>
    <w:semiHidden/>
    <w:unhideWhenUsed/>
    <w:rsid w:val="0030476E"/>
    <w:rPr>
      <w:color w:val="605E5C"/>
      <w:shd w:val="clear" w:color="auto" w:fill="E1DFDD"/>
    </w:rPr>
  </w:style>
  <w:style w:type="paragraph" w:customStyle="1" w:styleId="ElsParagraph">
    <w:name w:val="Els_Paragraph"/>
    <w:rsid w:val="00341744"/>
    <w:pPr>
      <w:spacing w:after="120" w:line="220" w:lineRule="exact"/>
      <w:ind w:firstLine="230"/>
      <w:jc w:val="both"/>
    </w:pPr>
    <w:rPr>
      <w:rFonts w:ascii="Times New Roman" w:eastAsia="Times New Roman" w:hAnsi="Times New Roman" w:cs="Times New Roman"/>
      <w:sz w:val="19"/>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4305">
      <w:bodyDiv w:val="1"/>
      <w:marLeft w:val="0"/>
      <w:marRight w:val="0"/>
      <w:marTop w:val="0"/>
      <w:marBottom w:val="0"/>
      <w:divBdr>
        <w:top w:val="none" w:sz="0" w:space="0" w:color="auto"/>
        <w:left w:val="none" w:sz="0" w:space="0" w:color="auto"/>
        <w:bottom w:val="none" w:sz="0" w:space="0" w:color="auto"/>
        <w:right w:val="none" w:sz="0" w:space="0" w:color="auto"/>
      </w:divBdr>
    </w:div>
    <w:div w:id="32849805">
      <w:bodyDiv w:val="1"/>
      <w:marLeft w:val="0"/>
      <w:marRight w:val="0"/>
      <w:marTop w:val="0"/>
      <w:marBottom w:val="0"/>
      <w:divBdr>
        <w:top w:val="none" w:sz="0" w:space="0" w:color="auto"/>
        <w:left w:val="none" w:sz="0" w:space="0" w:color="auto"/>
        <w:bottom w:val="none" w:sz="0" w:space="0" w:color="auto"/>
        <w:right w:val="none" w:sz="0" w:space="0" w:color="auto"/>
      </w:divBdr>
    </w:div>
    <w:div w:id="683478696">
      <w:bodyDiv w:val="1"/>
      <w:marLeft w:val="0"/>
      <w:marRight w:val="0"/>
      <w:marTop w:val="0"/>
      <w:marBottom w:val="0"/>
      <w:divBdr>
        <w:top w:val="none" w:sz="0" w:space="0" w:color="auto"/>
        <w:left w:val="none" w:sz="0" w:space="0" w:color="auto"/>
        <w:bottom w:val="none" w:sz="0" w:space="0" w:color="auto"/>
        <w:right w:val="none" w:sz="0" w:space="0" w:color="auto"/>
      </w:divBdr>
    </w:div>
    <w:div w:id="684673791">
      <w:bodyDiv w:val="1"/>
      <w:marLeft w:val="0"/>
      <w:marRight w:val="0"/>
      <w:marTop w:val="0"/>
      <w:marBottom w:val="0"/>
      <w:divBdr>
        <w:top w:val="none" w:sz="0" w:space="0" w:color="auto"/>
        <w:left w:val="none" w:sz="0" w:space="0" w:color="auto"/>
        <w:bottom w:val="none" w:sz="0" w:space="0" w:color="auto"/>
        <w:right w:val="none" w:sz="0" w:space="0" w:color="auto"/>
      </w:divBdr>
    </w:div>
    <w:div w:id="709954990">
      <w:bodyDiv w:val="1"/>
      <w:marLeft w:val="0"/>
      <w:marRight w:val="0"/>
      <w:marTop w:val="0"/>
      <w:marBottom w:val="0"/>
      <w:divBdr>
        <w:top w:val="none" w:sz="0" w:space="0" w:color="auto"/>
        <w:left w:val="none" w:sz="0" w:space="0" w:color="auto"/>
        <w:bottom w:val="none" w:sz="0" w:space="0" w:color="auto"/>
        <w:right w:val="none" w:sz="0" w:space="0" w:color="auto"/>
      </w:divBdr>
    </w:div>
    <w:div w:id="849291889">
      <w:bodyDiv w:val="1"/>
      <w:marLeft w:val="0"/>
      <w:marRight w:val="0"/>
      <w:marTop w:val="0"/>
      <w:marBottom w:val="0"/>
      <w:divBdr>
        <w:top w:val="none" w:sz="0" w:space="0" w:color="auto"/>
        <w:left w:val="none" w:sz="0" w:space="0" w:color="auto"/>
        <w:bottom w:val="none" w:sz="0" w:space="0" w:color="auto"/>
        <w:right w:val="none" w:sz="0" w:space="0" w:color="auto"/>
      </w:divBdr>
    </w:div>
    <w:div w:id="1564103974">
      <w:bodyDiv w:val="1"/>
      <w:marLeft w:val="0"/>
      <w:marRight w:val="0"/>
      <w:marTop w:val="0"/>
      <w:marBottom w:val="0"/>
      <w:divBdr>
        <w:top w:val="none" w:sz="0" w:space="0" w:color="auto"/>
        <w:left w:val="none" w:sz="0" w:space="0" w:color="auto"/>
        <w:bottom w:val="none" w:sz="0" w:space="0" w:color="auto"/>
        <w:right w:val="none" w:sz="0" w:space="0" w:color="auto"/>
      </w:divBdr>
    </w:div>
    <w:div w:id="20398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doi.org/10.1007/s11162-009-915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7282/T3571G5G"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doi.org/10.1037/0000165-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style.apa.org/" TargetMode="External"/><Relationship Id="rId20" Type="http://schemas.openxmlformats.org/officeDocument/2006/relationships/hyperlink" Target="https://doi.org/10.1007/s10639-022-1149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993-440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astyle.org/" TargetMode="External"/><Relationship Id="rId23" Type="http://schemas.openxmlformats.org/officeDocument/2006/relationships/footer" Target="footer1.xml"/><Relationship Id="rId10" Type="http://schemas.openxmlformats.org/officeDocument/2006/relationships/hyperlink" Target="https://orcid.org/0000-0001-5770-8083" TargetMode="External"/><Relationship Id="rId19" Type="http://schemas.openxmlformats.org/officeDocument/2006/relationships/hyperlink" Target="https://doi.org/10.1103/PhysRevD.100.073014" TargetMode="External"/><Relationship Id="rId4" Type="http://schemas.openxmlformats.org/officeDocument/2006/relationships/settings" Target="settings.xml"/><Relationship Id="rId9" Type="http://schemas.openxmlformats.org/officeDocument/2006/relationships/hyperlink" Target="https://opscon.com.tr" TargetMode="External"/><Relationship Id="rId14" Type="http://schemas.openxmlformats.org/officeDocument/2006/relationships/chart" Target="charts/chart1.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tin%20ORBAY\Desktop\IJATE\IJATE.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Sayfa3!$J$2</c:f>
              <c:strCache>
                <c:ptCount val="1"/>
                <c:pt idx="0">
                  <c:v>Average Number of Cited References</c:v>
                </c:pt>
              </c:strCache>
            </c:strRef>
          </c:tx>
          <c:spPr>
            <a:ln w="28575" cap="rnd">
              <a:solidFill>
                <a:schemeClr val="accent1"/>
              </a:solidFill>
              <a:round/>
            </a:ln>
            <a:effectLst/>
          </c:spPr>
          <c:marker>
            <c:symbol val="none"/>
          </c:marker>
          <c:trendline>
            <c:spPr>
              <a:ln w="19050" cap="rnd">
                <a:solidFill>
                  <a:srgbClr val="FF0000"/>
                </a:solidFill>
                <a:prstDash val="sysDot"/>
              </a:ln>
              <a:effectLst/>
            </c:spPr>
            <c:trendlineType val="linear"/>
            <c:dispRSqr val="1"/>
            <c:dispEq val="0"/>
            <c:trendlineLbl>
              <c:layout>
                <c:manualLayout>
                  <c:x val="1.1644658003495666E-2"/>
                  <c:y val="0.1021026082677165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trendlineLbl>
          </c:trendline>
          <c:cat>
            <c:numRef>
              <c:f>Sayfa3!$I$3:$I$10</c:f>
              <c:numCache>
                <c:formatCode>General</c:formatCode>
                <c:ptCount val="8"/>
                <c:pt idx="0">
                  <c:v>2014</c:v>
                </c:pt>
                <c:pt idx="1">
                  <c:v>2015</c:v>
                </c:pt>
                <c:pt idx="2">
                  <c:v>2016</c:v>
                </c:pt>
                <c:pt idx="3">
                  <c:v>2017</c:v>
                </c:pt>
                <c:pt idx="4">
                  <c:v>2018</c:v>
                </c:pt>
                <c:pt idx="5">
                  <c:v>2019</c:v>
                </c:pt>
                <c:pt idx="6">
                  <c:v>2020</c:v>
                </c:pt>
                <c:pt idx="7">
                  <c:v>2021</c:v>
                </c:pt>
              </c:numCache>
            </c:numRef>
          </c:cat>
          <c:val>
            <c:numRef>
              <c:f>Sayfa3!$J$3:$J$10</c:f>
              <c:numCache>
                <c:formatCode>General</c:formatCode>
                <c:ptCount val="8"/>
                <c:pt idx="0">
                  <c:v>23.33</c:v>
                </c:pt>
                <c:pt idx="1">
                  <c:v>25.75</c:v>
                </c:pt>
                <c:pt idx="2">
                  <c:v>33</c:v>
                </c:pt>
                <c:pt idx="3">
                  <c:v>44.07</c:v>
                </c:pt>
                <c:pt idx="4">
                  <c:v>42.56</c:v>
                </c:pt>
                <c:pt idx="5">
                  <c:v>40.1</c:v>
                </c:pt>
                <c:pt idx="6">
                  <c:v>53.46</c:v>
                </c:pt>
                <c:pt idx="7">
                  <c:v>46.26</c:v>
                </c:pt>
              </c:numCache>
            </c:numRef>
          </c:val>
          <c:smooth val="0"/>
          <c:extLst>
            <c:ext xmlns:c16="http://schemas.microsoft.com/office/drawing/2014/chart" uri="{C3380CC4-5D6E-409C-BE32-E72D297353CC}">
              <c16:uniqueId val="{00000001-2DEA-4B22-B508-58C06D5549E9}"/>
            </c:ext>
          </c:extLst>
        </c:ser>
        <c:dLbls>
          <c:showLegendKey val="0"/>
          <c:showVal val="0"/>
          <c:showCatName val="0"/>
          <c:showSerName val="0"/>
          <c:showPercent val="0"/>
          <c:showBubbleSize val="0"/>
        </c:dLbls>
        <c:smooth val="0"/>
        <c:axId val="1403682656"/>
        <c:axId val="1403696800"/>
      </c:lineChart>
      <c:catAx>
        <c:axId val="1403682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03696800"/>
        <c:crosses val="autoZero"/>
        <c:auto val="1"/>
        <c:lblAlgn val="ctr"/>
        <c:lblOffset val="100"/>
        <c:noMultiLvlLbl val="0"/>
      </c:catAx>
      <c:valAx>
        <c:axId val="1403696800"/>
        <c:scaling>
          <c:orientation val="minMax"/>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latin typeface="Times New Roman" panose="02020603050405020304" pitchFamily="18" charset="0"/>
                    <a:cs typeface="Times New Roman" panose="02020603050405020304" pitchFamily="18" charset="0"/>
                  </a:rPr>
                  <a:t>Avarage Number of Cited Referances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03682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B68A-B0E5-4B55-BF58-A23AB7B5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1237</Words>
  <Characters>7051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İbrahim Serdar KIZILTEPE</cp:lastModifiedBy>
  <cp:revision>71</cp:revision>
  <cp:lastPrinted>2023-11-13T10:39:00Z</cp:lastPrinted>
  <dcterms:created xsi:type="dcterms:W3CDTF">2023-11-13T10:39:00Z</dcterms:created>
  <dcterms:modified xsi:type="dcterms:W3CDTF">2024-10-27T21:37:00Z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3ae18ebcf1c141b0ba45929fdd3122d3585d1408fbf58bc23c3b05a3feeb7d1f</vt:lpwstr>
  </property>
</Properties>
</file>